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7578" w14:textId="5B9AD249" w:rsidR="00E114C4" w:rsidRDefault="007E6061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noProof/>
          <w:lang w:eastAsia="en-NZ"/>
        </w:rPr>
        <w:drawing>
          <wp:anchor distT="0" distB="0" distL="114300" distR="114300" simplePos="0" relativeHeight="251666432" behindDoc="0" locked="0" layoutInCell="1" allowOverlap="1" wp14:anchorId="61A8C94C" wp14:editId="2535DD84">
            <wp:simplePos x="0" y="0"/>
            <wp:positionH relativeFrom="margin">
              <wp:posOffset>1403191</wp:posOffset>
            </wp:positionH>
            <wp:positionV relativeFrom="paragraph">
              <wp:posOffset>160655</wp:posOffset>
            </wp:positionV>
            <wp:extent cx="2718435" cy="66018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-logo-FINAL-horizont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66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79B7">
        <w:rPr>
          <w:rFonts w:asciiTheme="majorHAnsi" w:hAnsiTheme="majorHAnsi"/>
          <w:noProof/>
          <w:lang w:eastAsia="en-NZ"/>
        </w:rPr>
        <w:pict w14:anchorId="4A5327C3">
          <v:rect id="_x0000_s1032" style="position:absolute;margin-left:116.75pt;margin-top:-64.45pt;width:201.05pt;height:206.25pt;z-index:-251670016;mso-position-horizontal-relative:text;mso-position-vertical-relative:text" fillcolor="#0070c0" stroked="f"/>
        </w:pict>
      </w:r>
      <w:r w:rsidR="00FE79B7">
        <w:rPr>
          <w:rFonts w:asciiTheme="majorHAnsi" w:hAnsiTheme="majorHAnsi"/>
          <w:noProof/>
          <w:lang w:eastAsia="en-NZ"/>
        </w:rPr>
        <w:pict w14:anchorId="003DA2DB">
          <v:roundrect id="_x0000_s1030" style="position:absolute;margin-left:74.75pt;margin-top:-14.95pt;width:285pt;height:107.25pt;z-index:-251666944;mso-position-horizontal-relative:margin;mso-position-vertical-relative:text" arcsize="28323f" fillcolor="white [3212]" strokecolor="#0070c0" strokeweight="4.5pt">
            <w10:wrap anchorx="margin"/>
          </v:roundrect>
        </w:pict>
      </w:r>
    </w:p>
    <w:p w14:paraId="640E2933" w14:textId="3B8DE1AE" w:rsidR="00E114C4" w:rsidRDefault="00A4638F">
      <w:pPr>
        <w:spacing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74112" behindDoc="0" locked="0" layoutInCell="1" allowOverlap="1" wp14:anchorId="0D73F150" wp14:editId="7E4D389B">
            <wp:simplePos x="0" y="0"/>
            <wp:positionH relativeFrom="column">
              <wp:posOffset>-27940</wp:posOffset>
            </wp:positionH>
            <wp:positionV relativeFrom="paragraph">
              <wp:posOffset>1287780</wp:posOffset>
            </wp:positionV>
            <wp:extent cx="5749200" cy="385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00" cy="38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9B7">
        <w:rPr>
          <w:noProof/>
        </w:rPr>
        <w:pict w14:anchorId="47BE5FF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2.8pt;margin-top:626.3pt;width:409.65pt;height:78.1pt;z-index:2516485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29">
              <w:txbxContent>
                <w:p w14:paraId="5BF8A4BE" w14:textId="71FFE089" w:rsidR="00444A3C" w:rsidRPr="000F0B38" w:rsidRDefault="00773AC0" w:rsidP="000F0B38">
                  <w:pPr>
                    <w:jc w:val="center"/>
                    <w:rPr>
                      <w:rFonts w:asciiTheme="majorHAnsi" w:hAnsiTheme="majorHAnsi" w:cs="Arial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FFFFFF" w:themeColor="background1"/>
                      <w:sz w:val="52"/>
                      <w:szCs w:val="52"/>
                    </w:rPr>
                    <w:t>xxx</w:t>
                  </w:r>
                  <w:r w:rsidR="00444A3C" w:rsidRPr="000F0B38">
                    <w:rPr>
                      <w:rFonts w:asciiTheme="majorHAnsi" w:hAnsiTheme="majorHAnsi" w:cs="Arial"/>
                      <w:b/>
                      <w:bCs/>
                      <w:color w:val="FFFFFF" w:themeColor="background1"/>
                      <w:sz w:val="52"/>
                      <w:szCs w:val="52"/>
                    </w:rPr>
                    <w:t xml:space="preserve"> Assessment</w:t>
                  </w:r>
                </w:p>
              </w:txbxContent>
            </v:textbox>
            <w10:wrap type="square"/>
          </v:shape>
        </w:pict>
      </w:r>
      <w:r w:rsidR="00FE79B7">
        <w:rPr>
          <w:noProof/>
        </w:rPr>
        <w:pict w14:anchorId="606EB365">
          <v:shape id="Text Box 2" o:spid="_x0000_s1028" type="#_x0000_t202" style="position:absolute;margin-left:11.8pt;margin-top:473.4pt;width:409.65pt;height:58.4pt;z-index:251647488;visibility:visible;mso-height-percent:200;mso-wrap-distance-left:9pt;mso-wrap-distance-top:3.6pt;mso-wrap-distance-right:9pt;mso-wrap-distance-bottom:3.6pt;mso-position-horizontal-relative:margin;mso-position-vertical-relative:text;mso-height-percent:200;mso-width-relative:margin;mso-height-relative:margin;v-text-anchor:top" filled="f" stroked="f">
            <v:textbox style="mso-next-textbox:#Text Box 2;mso-fit-shape-to-text:t">
              <w:txbxContent>
                <w:p w14:paraId="0F4B2B79" w14:textId="6CAC8907" w:rsidR="00444A3C" w:rsidRPr="00B25E9B" w:rsidRDefault="00444A3C" w:rsidP="0077638A">
                  <w:pPr>
                    <w:ind w:right="-210"/>
                    <w:jc w:val="center"/>
                    <w:rPr>
                      <w:rFonts w:asciiTheme="majorHAnsi" w:hAnsiTheme="majorHAnsi" w:cs="Arial"/>
                      <w:b/>
                      <w:sz w:val="56"/>
                      <w:szCs w:val="56"/>
                    </w:rPr>
                  </w:pPr>
                  <w:r w:rsidRPr="0004255A">
                    <w:rPr>
                      <w:rFonts w:asciiTheme="majorHAnsi" w:hAnsiTheme="majorHAnsi" w:cs="Arial"/>
                      <w:b/>
                      <w:sz w:val="56"/>
                      <w:szCs w:val="56"/>
                    </w:rPr>
                    <w:t>{</w:t>
                  </w:r>
                  <w:proofErr w:type="spellStart"/>
                  <w:r w:rsidRPr="0004255A">
                    <w:rPr>
                      <w:rFonts w:asciiTheme="majorHAnsi" w:hAnsiTheme="majorHAnsi" w:cs="Arial"/>
                      <w:b/>
                      <w:sz w:val="56"/>
                      <w:szCs w:val="56"/>
                    </w:rPr>
                    <w:t>Response.BusinessName</w:t>
                  </w:r>
                  <w:proofErr w:type="spellEnd"/>
                  <w:r w:rsidRPr="0004255A">
                    <w:rPr>
                      <w:rFonts w:asciiTheme="majorHAnsi" w:hAnsiTheme="majorHAnsi" w:cs="Arial"/>
                      <w:b/>
                      <w:sz w:val="56"/>
                      <w:szCs w:val="56"/>
                    </w:rPr>
                    <w:t>}</w:t>
                  </w:r>
                </w:p>
              </w:txbxContent>
            </v:textbox>
            <w10:wrap type="square" anchorx="margin"/>
          </v:shape>
        </w:pict>
      </w:r>
      <w:r w:rsidR="00FE79B7">
        <w:rPr>
          <w:rFonts w:asciiTheme="majorHAnsi" w:hAnsiTheme="majorHAnsi"/>
          <w:noProof/>
          <w:lang w:eastAsia="en-NZ"/>
        </w:rPr>
        <w:pict w14:anchorId="4A5327C3">
          <v:rect id="_x0000_s1033" style="position:absolute;margin-left:116.8pt;margin-top:405.15pt;width:201.05pt;height:9pt;z-index:-251665920;mso-position-horizontal-relative:text;mso-position-vertical-relative:text" fillcolor="#0070c0" stroked="f"/>
        </w:pict>
      </w:r>
      <w:r w:rsidR="00FE79B7">
        <w:rPr>
          <w:rFonts w:asciiTheme="majorHAnsi" w:hAnsiTheme="majorHAnsi"/>
          <w:noProof/>
          <w:lang w:eastAsia="en-NZ"/>
        </w:rPr>
        <w:pict w14:anchorId="4A5327C3">
          <v:rect id="_x0000_s1034" style="position:absolute;margin-left:-75.25pt;margin-top:589.65pt;width:620.3pt;height:162pt;z-index:-251664896;mso-position-horizontal-relative:text;mso-position-vertical-relative:text" fillcolor="#0070c0" stroked="f"/>
        </w:pict>
      </w:r>
      <w:r w:rsidR="00FE79B7">
        <w:rPr>
          <w:rFonts w:asciiTheme="majorHAnsi" w:hAnsiTheme="majorHAnsi"/>
          <w:noProof/>
          <w:lang w:val="en-US"/>
        </w:rPr>
        <w:pict w14:anchorId="5A92F4B2">
          <v:rect id="_x0000_s1027" style="position:absolute;margin-left:-104.45pt;margin-top:101.4pt;width:641.25pt;height:303.75pt;z-index:-251671040;mso-position-horizontal-relative:text;mso-position-vertical-relative:text" fillcolor="#000e2a"/>
        </w:pict>
      </w:r>
      <w:r w:rsidR="00E114C4">
        <w:rPr>
          <w:rFonts w:asciiTheme="majorHAnsi" w:hAnsiTheme="majorHAnsi"/>
          <w:lang w:val="en-US"/>
        </w:rPr>
        <w:br w:type="page"/>
      </w:r>
    </w:p>
    <w:p w14:paraId="62B4EC6B" w14:textId="6C9084E8" w:rsidR="00913091" w:rsidRDefault="00FE79B7" w:rsidP="003925B4">
      <w:pPr>
        <w:pStyle w:val="Heading1"/>
      </w:pPr>
      <w:r>
        <w:rPr>
          <w:noProof/>
        </w:rPr>
        <w:lastRenderedPageBreak/>
        <w:pict w14:anchorId="6B1570BF">
          <v:group id="_x0000_s1053" style="position:absolute;margin-left:-74.55pt;margin-top:3.75pt;width:63.85pt;height:13.45pt;z-index:251658752" coordorigin="-44,1371" coordsize="1277,269">
            <v:rect id="_x0000_s1054" style="position:absolute;left:964;top:1371;width:269;height:269" fillcolor="#0070c0" stroked="f"/>
            <v:rect id="_x0000_s1055" style="position:absolute;left:-44;top:1471;width:1008;height:71" fillcolor="#0070c0" stroked="f"/>
          </v:group>
        </w:pict>
      </w:r>
      <w:r w:rsidR="00AD5A7F">
        <w:rPr>
          <w:rFonts w:asciiTheme="majorHAnsi" w:hAnsiTheme="majorHAnsi"/>
          <w:noProof/>
          <w:lang w:eastAsia="en-NZ"/>
        </w:rPr>
        <w:drawing>
          <wp:anchor distT="0" distB="0" distL="114300" distR="114300" simplePos="0" relativeHeight="251661312" behindDoc="1" locked="0" layoutInCell="1" allowOverlap="1" wp14:anchorId="6EAF5F1E" wp14:editId="2AE3D07E">
            <wp:simplePos x="0" y="0"/>
            <wp:positionH relativeFrom="column">
              <wp:posOffset>-568960</wp:posOffset>
            </wp:positionH>
            <wp:positionV relativeFrom="paragraph">
              <wp:posOffset>-3632835</wp:posOffset>
            </wp:positionV>
            <wp:extent cx="2718435" cy="1308538"/>
            <wp:effectExtent l="19050" t="0" r="5715" b="0"/>
            <wp:wrapNone/>
            <wp:docPr id="3" name="Picture 2" descr="BA-logo-FINAL-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-logo-FINAL-horizonta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130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091" w:rsidRPr="0004255A">
        <w:t>Dear {Response.FirstName},</w:t>
      </w:r>
    </w:p>
    <w:p w14:paraId="2A5BA047" w14:textId="77777777" w:rsidR="000629E0" w:rsidRDefault="000629E0" w:rsidP="00353927">
      <w:pPr>
        <w:rPr>
          <w:lang w:val="en-US" w:eastAsia="ja-JP"/>
        </w:rPr>
      </w:pPr>
    </w:p>
    <w:p w14:paraId="7A041A6D" w14:textId="4B003E00" w:rsidR="00C10AAB" w:rsidRDefault="00353927" w:rsidP="00773AC0">
      <w:r w:rsidRPr="002276EA">
        <w:t xml:space="preserve">Thank you for completing this Assessment.  </w:t>
      </w:r>
      <w:r w:rsidR="00773AC0" w:rsidRPr="00773AC0">
        <w:t xml:space="preserve">Lorem ipsum </w:t>
      </w:r>
      <w:proofErr w:type="spellStart"/>
      <w:r w:rsidR="00773AC0" w:rsidRPr="00773AC0">
        <w:t>dolor</w:t>
      </w:r>
      <w:proofErr w:type="spellEnd"/>
      <w:r w:rsidR="00773AC0" w:rsidRPr="00773AC0">
        <w:t xml:space="preserve"> sit </w:t>
      </w:r>
      <w:proofErr w:type="spellStart"/>
      <w:r w:rsidR="00773AC0" w:rsidRPr="00773AC0">
        <w:t>amet</w:t>
      </w:r>
      <w:proofErr w:type="spellEnd"/>
      <w:r w:rsidR="00773AC0" w:rsidRPr="00773AC0">
        <w:t xml:space="preserve">, </w:t>
      </w:r>
      <w:proofErr w:type="spellStart"/>
      <w:r w:rsidR="00773AC0" w:rsidRPr="00773AC0">
        <w:t>nec</w:t>
      </w:r>
      <w:proofErr w:type="spellEnd"/>
      <w:r w:rsidR="00773AC0" w:rsidRPr="00773AC0">
        <w:t xml:space="preserve"> </w:t>
      </w:r>
      <w:proofErr w:type="spellStart"/>
      <w:r w:rsidR="00773AC0" w:rsidRPr="00773AC0">
        <w:t>deleniti</w:t>
      </w:r>
      <w:proofErr w:type="spellEnd"/>
      <w:r w:rsidR="00773AC0" w:rsidRPr="00773AC0">
        <w:t xml:space="preserve"> </w:t>
      </w:r>
      <w:proofErr w:type="spellStart"/>
      <w:r w:rsidR="00773AC0" w:rsidRPr="00773AC0">
        <w:t>atomorum</w:t>
      </w:r>
      <w:proofErr w:type="spellEnd"/>
      <w:r w:rsidR="00773AC0" w:rsidRPr="00773AC0">
        <w:t xml:space="preserve"> </w:t>
      </w:r>
      <w:proofErr w:type="spellStart"/>
      <w:r w:rsidR="00773AC0" w:rsidRPr="00773AC0">
        <w:t>te</w:t>
      </w:r>
      <w:proofErr w:type="spellEnd"/>
      <w:r w:rsidR="00773AC0" w:rsidRPr="00773AC0">
        <w:t xml:space="preserve">, at </w:t>
      </w:r>
      <w:proofErr w:type="spellStart"/>
      <w:r w:rsidR="00773AC0" w:rsidRPr="00773AC0">
        <w:t>omnes</w:t>
      </w:r>
      <w:proofErr w:type="spellEnd"/>
      <w:r w:rsidR="00773AC0" w:rsidRPr="00773AC0">
        <w:t xml:space="preserve"> </w:t>
      </w:r>
      <w:proofErr w:type="spellStart"/>
      <w:r w:rsidR="00773AC0" w:rsidRPr="00773AC0">
        <w:t>causae</w:t>
      </w:r>
      <w:proofErr w:type="spellEnd"/>
      <w:r w:rsidR="00773AC0" w:rsidRPr="00773AC0">
        <w:t xml:space="preserve"> </w:t>
      </w:r>
      <w:proofErr w:type="spellStart"/>
      <w:r w:rsidR="00773AC0" w:rsidRPr="00773AC0">
        <w:t>explicari</w:t>
      </w:r>
      <w:proofErr w:type="spellEnd"/>
      <w:r w:rsidR="00773AC0" w:rsidRPr="00773AC0">
        <w:t xml:space="preserve"> </w:t>
      </w:r>
      <w:proofErr w:type="spellStart"/>
      <w:r w:rsidR="00773AC0" w:rsidRPr="00773AC0">
        <w:t>ius</w:t>
      </w:r>
      <w:proofErr w:type="spellEnd"/>
      <w:r w:rsidR="00773AC0" w:rsidRPr="00773AC0">
        <w:t xml:space="preserve">, pro </w:t>
      </w:r>
      <w:proofErr w:type="spellStart"/>
      <w:r w:rsidR="00773AC0" w:rsidRPr="00773AC0">
        <w:t>legere</w:t>
      </w:r>
      <w:proofErr w:type="spellEnd"/>
      <w:r w:rsidR="00773AC0" w:rsidRPr="00773AC0">
        <w:t xml:space="preserve"> </w:t>
      </w:r>
      <w:proofErr w:type="spellStart"/>
      <w:r w:rsidR="00773AC0" w:rsidRPr="00773AC0">
        <w:t>mentitum</w:t>
      </w:r>
      <w:proofErr w:type="spellEnd"/>
      <w:r w:rsidR="00773AC0" w:rsidRPr="00773AC0">
        <w:t xml:space="preserve"> </w:t>
      </w:r>
      <w:proofErr w:type="spellStart"/>
      <w:r w:rsidR="00773AC0" w:rsidRPr="00773AC0">
        <w:t>intellegat</w:t>
      </w:r>
      <w:proofErr w:type="spellEnd"/>
      <w:r w:rsidR="00773AC0" w:rsidRPr="00773AC0">
        <w:t xml:space="preserve"> et. Semper </w:t>
      </w:r>
      <w:proofErr w:type="spellStart"/>
      <w:r w:rsidR="00773AC0" w:rsidRPr="00773AC0">
        <w:t>insolens</w:t>
      </w:r>
      <w:proofErr w:type="spellEnd"/>
      <w:r w:rsidR="00773AC0" w:rsidRPr="00773AC0">
        <w:t xml:space="preserve"> id per, </w:t>
      </w:r>
      <w:proofErr w:type="spellStart"/>
      <w:r w:rsidR="00773AC0" w:rsidRPr="00773AC0">
        <w:t>aliquid</w:t>
      </w:r>
      <w:proofErr w:type="spellEnd"/>
      <w:r w:rsidR="00773AC0" w:rsidRPr="00773AC0">
        <w:t xml:space="preserve"> </w:t>
      </w:r>
      <w:proofErr w:type="spellStart"/>
      <w:r w:rsidR="00773AC0" w:rsidRPr="00773AC0">
        <w:t>instructior</w:t>
      </w:r>
      <w:proofErr w:type="spellEnd"/>
      <w:r w:rsidR="00773AC0" w:rsidRPr="00773AC0">
        <w:t xml:space="preserve"> </w:t>
      </w:r>
      <w:proofErr w:type="spellStart"/>
      <w:r w:rsidR="00773AC0" w:rsidRPr="00773AC0">
        <w:t>eam</w:t>
      </w:r>
      <w:proofErr w:type="spellEnd"/>
      <w:r w:rsidR="00773AC0" w:rsidRPr="00773AC0">
        <w:t xml:space="preserve"> </w:t>
      </w:r>
      <w:proofErr w:type="spellStart"/>
      <w:r w:rsidR="00773AC0" w:rsidRPr="00773AC0">
        <w:t>ut.</w:t>
      </w:r>
      <w:proofErr w:type="spellEnd"/>
      <w:r w:rsidR="00773AC0" w:rsidRPr="00773AC0">
        <w:t xml:space="preserve"> </w:t>
      </w:r>
      <w:proofErr w:type="spellStart"/>
      <w:r w:rsidR="00773AC0" w:rsidRPr="00773AC0">
        <w:t>Nec</w:t>
      </w:r>
      <w:proofErr w:type="spellEnd"/>
      <w:r w:rsidR="00773AC0" w:rsidRPr="00773AC0">
        <w:t xml:space="preserve"> ne </w:t>
      </w:r>
      <w:proofErr w:type="spellStart"/>
      <w:r w:rsidR="00773AC0" w:rsidRPr="00773AC0">
        <w:t>aliquam</w:t>
      </w:r>
      <w:proofErr w:type="spellEnd"/>
      <w:r w:rsidR="00773AC0" w:rsidRPr="00773AC0">
        <w:t xml:space="preserve"> </w:t>
      </w:r>
      <w:proofErr w:type="spellStart"/>
      <w:r w:rsidR="00773AC0" w:rsidRPr="00773AC0">
        <w:t>tincidunt</w:t>
      </w:r>
      <w:proofErr w:type="spellEnd"/>
      <w:r w:rsidR="00773AC0" w:rsidRPr="00773AC0">
        <w:t xml:space="preserve">. </w:t>
      </w:r>
      <w:proofErr w:type="spellStart"/>
      <w:r w:rsidR="00773AC0" w:rsidRPr="00773AC0">
        <w:t>Autem</w:t>
      </w:r>
      <w:proofErr w:type="spellEnd"/>
      <w:r w:rsidR="00773AC0" w:rsidRPr="00773AC0">
        <w:t xml:space="preserve"> </w:t>
      </w:r>
      <w:proofErr w:type="spellStart"/>
      <w:r w:rsidR="00773AC0" w:rsidRPr="00773AC0">
        <w:t>instructior</w:t>
      </w:r>
      <w:proofErr w:type="spellEnd"/>
      <w:r w:rsidR="00773AC0" w:rsidRPr="00773AC0">
        <w:t xml:space="preserve"> has </w:t>
      </w:r>
      <w:proofErr w:type="spellStart"/>
      <w:r w:rsidR="00773AC0" w:rsidRPr="00773AC0">
        <w:t>eu</w:t>
      </w:r>
      <w:proofErr w:type="spellEnd"/>
      <w:r w:rsidR="00773AC0" w:rsidRPr="00773AC0">
        <w:t xml:space="preserve">, </w:t>
      </w:r>
      <w:proofErr w:type="spellStart"/>
      <w:r w:rsidR="00773AC0" w:rsidRPr="00773AC0">
        <w:t>quot</w:t>
      </w:r>
      <w:proofErr w:type="spellEnd"/>
      <w:r w:rsidR="00773AC0" w:rsidRPr="00773AC0">
        <w:t xml:space="preserve"> </w:t>
      </w:r>
      <w:proofErr w:type="spellStart"/>
      <w:r w:rsidR="00773AC0" w:rsidRPr="00773AC0">
        <w:t>audiam</w:t>
      </w:r>
      <w:proofErr w:type="spellEnd"/>
      <w:r w:rsidR="00773AC0" w:rsidRPr="00773AC0">
        <w:t xml:space="preserve"> </w:t>
      </w:r>
      <w:proofErr w:type="spellStart"/>
      <w:r w:rsidR="00773AC0" w:rsidRPr="00773AC0">
        <w:t>ut</w:t>
      </w:r>
      <w:proofErr w:type="spellEnd"/>
      <w:r w:rsidR="00773AC0" w:rsidRPr="00773AC0">
        <w:t xml:space="preserve"> </w:t>
      </w:r>
      <w:proofErr w:type="spellStart"/>
      <w:r w:rsidR="00773AC0" w:rsidRPr="00773AC0">
        <w:t>eum</w:t>
      </w:r>
      <w:proofErr w:type="spellEnd"/>
      <w:r w:rsidR="00773AC0" w:rsidRPr="00773AC0">
        <w:t>.</w:t>
      </w:r>
    </w:p>
    <w:p w14:paraId="430709C0" w14:textId="635753C6" w:rsidR="00353927" w:rsidRDefault="00FE79B7" w:rsidP="00516668">
      <w:pPr>
        <w:pStyle w:val="Heading1"/>
      </w:pPr>
      <w:r>
        <w:rPr>
          <w:noProof/>
        </w:rPr>
        <w:pict w14:anchorId="6B1570BF">
          <v:group id="_x0000_s1056" style="position:absolute;margin-left:-74.55pt;margin-top:17.15pt;width:63.85pt;height:13.45pt;z-index:251659776" coordorigin="-44,1371" coordsize="1277,269">
            <v:rect id="_x0000_s1057" style="position:absolute;left:964;top:1371;width:269;height:269" fillcolor="#0070c0" stroked="f"/>
            <v:rect id="_x0000_s1058" style="position:absolute;left:-44;top:1471;width:1008;height:71" fillcolor="#0070c0" stroked="f"/>
          </v:group>
        </w:pict>
      </w:r>
      <w:r w:rsidR="00516668">
        <w:t>You</w:t>
      </w:r>
      <w:r w:rsidR="00372853">
        <w:t>R</w:t>
      </w:r>
      <w:r w:rsidR="00516668">
        <w:t xml:space="preserve"> overall Rating</w:t>
      </w:r>
    </w:p>
    <w:p w14:paraId="1A4D82DF" w14:textId="322055B6" w:rsidR="00C71FA3" w:rsidRDefault="00C71FA3">
      <w:pPr>
        <w:spacing w:line="276" w:lineRule="auto"/>
        <w:rPr>
          <w:rFonts w:asciiTheme="minorHAnsi" w:hAnsiTheme="minorHAnsi" w:cs="Arial"/>
          <w:sz w:val="21"/>
          <w:szCs w:val="21"/>
        </w:rPr>
      </w:pPr>
    </w:p>
    <w:tbl>
      <w:tblPr>
        <w:tblStyle w:val="GridTable1Light-Accent4"/>
        <w:tblW w:w="9108" w:type="dxa"/>
        <w:tblLayout w:type="fixed"/>
        <w:tblLook w:val="04A0" w:firstRow="1" w:lastRow="0" w:firstColumn="1" w:lastColumn="0" w:noHBand="0" w:noVBand="1"/>
      </w:tblPr>
      <w:tblGrid>
        <w:gridCol w:w="2694"/>
        <w:gridCol w:w="6414"/>
      </w:tblGrid>
      <w:tr w:rsidR="00A60B2D" w:rsidRPr="0004255A" w14:paraId="273C61BB" w14:textId="77777777" w:rsidTr="003F7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98576BA" w14:textId="77777777" w:rsidR="003F71A2" w:rsidRDefault="00A60B2D" w:rsidP="003F71A2">
            <w:pPr>
              <w:ind w:right="-135"/>
              <w:jc w:val="center"/>
              <w:rPr>
                <w:rFonts w:asciiTheme="minorHAnsi" w:hAnsiTheme="minorHAnsi" w:cs="Arial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</w:pPr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{G</w:t>
            </w:r>
            <w:r w:rsidR="00783666"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au</w:t>
            </w:r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ge[Survey</w:t>
            </w:r>
          </w:p>
          <w:p w14:paraId="1145466B" w14:textId="59FE3D60" w:rsidR="00A60B2D" w:rsidRPr="0004255A" w:rsidRDefault="00A60B2D" w:rsidP="003F71A2">
            <w:pPr>
              <w:ind w:right="-135"/>
              <w:jc w:val="center"/>
              <w:rPr>
                <w:rFonts w:asciiTheme="minorHAnsi" w:hAnsiTheme="minorHAnsi" w:cs="Arial"/>
                <w:color w:val="333333"/>
                <w:sz w:val="21"/>
                <w:szCs w:val="21"/>
                <w:shd w:val="clear" w:color="auto" w:fill="FFFFFF"/>
              </w:rPr>
            </w:pPr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Height=200]}</w:t>
            </w:r>
          </w:p>
        </w:tc>
        <w:tc>
          <w:tcPr>
            <w:tcW w:w="6414" w:type="dxa"/>
            <w:vAlign w:val="center"/>
          </w:tcPr>
          <w:p w14:paraId="5E8CBDE8" w14:textId="77777777" w:rsidR="008E53AC" w:rsidRDefault="0004255A" w:rsidP="00523BF1">
            <w:pPr>
              <w:ind w:right="2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333333"/>
                <w:sz w:val="21"/>
                <w:szCs w:val="21"/>
                <w:shd w:val="clear" w:color="auto" w:fill="FFFFFF"/>
              </w:rPr>
            </w:pPr>
            <w:r w:rsidRPr="0004255A">
              <w:rPr>
                <w:rFonts w:asciiTheme="minorHAnsi" w:hAnsiTheme="minorHAnsi" w:cs="Arial"/>
                <w:sz w:val="21"/>
                <w:szCs w:val="21"/>
              </w:rPr>
              <w:t xml:space="preserve">Your overall rating score is </w:t>
            </w:r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{</w:t>
            </w:r>
            <w:proofErr w:type="spellStart"/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RatingScore.Score</w:t>
            </w:r>
            <w:proofErr w:type="spellEnd"/>
            <w:r w:rsidRPr="00523BF1">
              <w:rPr>
                <w:rFonts w:asciiTheme="minorHAnsi" w:hAnsiTheme="minorHAnsi" w:cs="Arial"/>
                <w:color w:val="333333"/>
                <w:sz w:val="21"/>
                <w:szCs w:val="21"/>
              </w:rPr>
              <w:t>}.</w:t>
            </w:r>
          </w:p>
          <w:p w14:paraId="04D5497F" w14:textId="77777777" w:rsidR="00336BE5" w:rsidRDefault="00372853" w:rsidP="00523BF1">
            <w:pPr>
              <w:ind w:right="2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rFonts w:asciiTheme="minorHAnsi" w:hAnsiTheme="minorHAnsi"/>
                <w:color w:val="333333"/>
                <w:sz w:val="21"/>
                <w:szCs w:val="21"/>
              </w:rPr>
              <w:t xml:space="preserve">You are: </w:t>
            </w:r>
            <w:r w:rsidR="0004255A" w:rsidRPr="0004255A">
              <w:rPr>
                <w:rFonts w:asciiTheme="minorHAnsi" w:hAnsiTheme="minorHAnsi"/>
                <w:color w:val="333333"/>
                <w:sz w:val="21"/>
                <w:szCs w:val="21"/>
              </w:rPr>
              <w:t>{</w:t>
            </w:r>
            <w:proofErr w:type="spellStart"/>
            <w:r w:rsidR="0004255A" w:rsidRPr="0004255A">
              <w:rPr>
                <w:rFonts w:asciiTheme="minorHAnsi" w:hAnsiTheme="minorHAnsi"/>
                <w:color w:val="333333"/>
                <w:sz w:val="21"/>
                <w:szCs w:val="21"/>
              </w:rPr>
              <w:t>Rating.RatingText</w:t>
            </w:r>
            <w:proofErr w:type="spellEnd"/>
            <w:r w:rsidR="0004255A" w:rsidRPr="0004255A">
              <w:rPr>
                <w:rFonts w:asciiTheme="minorHAnsi" w:hAnsiTheme="minorHAnsi"/>
                <w:color w:val="333333"/>
                <w:sz w:val="21"/>
                <w:szCs w:val="21"/>
              </w:rPr>
              <w:t>}</w:t>
            </w:r>
          </w:p>
          <w:p w14:paraId="29AB2F25" w14:textId="2835C19A" w:rsidR="00296204" w:rsidRPr="00523BF1" w:rsidRDefault="00296204" w:rsidP="00523BF1">
            <w:pPr>
              <w:ind w:right="2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</w:tbl>
    <w:p w14:paraId="0F8BAAD2" w14:textId="77777777" w:rsidR="00516668" w:rsidRDefault="00516668" w:rsidP="00A60B2D">
      <w:pPr>
        <w:pStyle w:val="Heading1"/>
      </w:pPr>
    </w:p>
    <w:p w14:paraId="31C1F2DB" w14:textId="77777777" w:rsidR="00516668" w:rsidRDefault="00516668">
      <w:pPr>
        <w:spacing w:line="276" w:lineRule="auto"/>
        <w:rPr>
          <w:rFonts w:asciiTheme="majorHAnsi" w:eastAsiaTheme="majorEastAsia" w:hAnsiTheme="majorHAnsi" w:cstheme="majorBidi"/>
          <w:bCs/>
          <w:caps/>
          <w:color w:val="F26522" w:themeColor="accent1"/>
          <w:sz w:val="28"/>
          <w:szCs w:val="28"/>
        </w:rPr>
      </w:pPr>
      <w:r>
        <w:br w:type="page"/>
      </w:r>
    </w:p>
    <w:p w14:paraId="70900405" w14:textId="191D08CF" w:rsidR="003141D1" w:rsidRDefault="00FE79B7" w:rsidP="003141D1">
      <w:pPr>
        <w:pStyle w:val="Heading1"/>
      </w:pPr>
      <w:r>
        <w:rPr>
          <w:noProof/>
        </w:rPr>
        <w:lastRenderedPageBreak/>
        <w:pict w14:anchorId="6B1570BF">
          <v:group id="_x0000_s1050" style="position:absolute;margin-left:-74.55pt;margin-top:2.75pt;width:63.85pt;height:13.45pt;z-index:251657728" coordorigin="-44,1371" coordsize="1277,269">
            <v:rect id="_x0000_s1051" style="position:absolute;left:964;top:1371;width:269;height:269" fillcolor="#0070c0" stroked="f"/>
            <v:rect id="_x0000_s1052" style="position:absolute;left:-44;top:1471;width:1008;height:71" fillcolor="#0070c0" stroked="f"/>
          </v:group>
        </w:pict>
      </w:r>
      <w:r w:rsidR="003141D1">
        <w:t>Assessment Summary</w:t>
      </w:r>
    </w:p>
    <w:p w14:paraId="5FF7312B" w14:textId="3150EF49" w:rsidR="003141D1" w:rsidRDefault="003141D1" w:rsidP="003141D1">
      <w:pPr>
        <w:pStyle w:val="NoSpacing"/>
        <w:rPr>
          <w:rFonts w:ascii="Segoe UI" w:hAnsi="Segoe UI" w:cs="Segoe UI"/>
          <w:color w:val="333333"/>
          <w:shd w:val="clear" w:color="auto" w:fill="FFFFFF"/>
        </w:rPr>
      </w:pPr>
      <w:r>
        <w:t>Your Rating in each category</w:t>
      </w:r>
      <w:r>
        <w:rPr>
          <w:rFonts w:ascii="Segoe UI" w:hAnsi="Segoe UI" w:cs="Segoe UI"/>
          <w:color w:val="333333"/>
          <w:shd w:val="clear" w:color="auto" w:fill="FFFFFF"/>
        </w:rPr>
        <w:t>.</w:t>
      </w:r>
    </w:p>
    <w:p w14:paraId="296E13A6" w14:textId="6B7E7D94" w:rsidR="00534E23" w:rsidRDefault="00534E23" w:rsidP="00534E23">
      <w:p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=All Label=Y Width=550</w:t>
      </w:r>
      <w:r w:rsidR="00F64B11">
        <w:t>]}</w:t>
      </w:r>
    </w:p>
    <w:p w14:paraId="6B25E9D8" w14:textId="513AC42F" w:rsidR="003141D1" w:rsidRDefault="00FE79B7" w:rsidP="003141D1">
      <w:pPr>
        <w:pStyle w:val="Heading1"/>
      </w:pPr>
      <w:r>
        <w:rPr>
          <w:noProof/>
        </w:rPr>
        <w:pict w14:anchorId="6B1570BF">
          <v:group id="_x0000_s1047" style="position:absolute;margin-left:-73.1pt;margin-top:17.35pt;width:63.85pt;height:13.45pt;z-index:251656704" coordorigin="-44,1371" coordsize="1277,269">
            <v:rect id="_x0000_s1048" style="position:absolute;left:964;top:1371;width:269;height:269" fillcolor="#0070c0" stroked="f"/>
            <v:rect id="_x0000_s1049" style="position:absolute;left:-44;top:1471;width:1008;height:71" fillcolor="#0070c0" stroked="f"/>
          </v:group>
        </w:pict>
      </w:r>
      <w:r w:rsidR="003141D1">
        <w:t>How Do you Compare?</w:t>
      </w:r>
    </w:p>
    <w:p w14:paraId="2888F1C4" w14:textId="77777777" w:rsidR="003141D1" w:rsidRDefault="003141D1" w:rsidP="003141D1">
      <w:pPr>
        <w:pStyle w:val="NoSpacing"/>
      </w:pPr>
      <w:r>
        <w:t>Compare your rating with our database of prior assessments</w:t>
      </w:r>
    </w:p>
    <w:p w14:paraId="28AFAE11" w14:textId="04813297" w:rsidR="003141D1" w:rsidRPr="00EA5601" w:rsidRDefault="003141D1" w:rsidP="003141D1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=All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="0047259E">
        <w:rPr>
          <w:rFonts w:ascii="Segoe UI" w:hAnsi="Segoe UI" w:cs="Segoe UI"/>
          <w:szCs w:val="21"/>
          <w:shd w:val="clear" w:color="auto" w:fill="FFFFFF"/>
        </w:rPr>
        <w:t>#353540</w:t>
      </w:r>
      <w:r w:rsidRPr="00200FF7">
        <w:t>,#CB4D31</w:t>
      </w:r>
      <w:r>
        <w:t xml:space="preserve"> Width=550</w:t>
      </w:r>
      <w:r w:rsidRPr="00EA5601">
        <w:t>]}</w:t>
      </w:r>
    </w:p>
    <w:p w14:paraId="76B58F0D" w14:textId="21561289" w:rsidR="003141D1" w:rsidRDefault="003141D1" w:rsidP="003141D1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E1CB0CC" w14:textId="707359B9" w:rsidR="00534E23" w:rsidRDefault="00FE79B7" w:rsidP="00534E23">
      <w:pPr>
        <w:pStyle w:val="Heading1"/>
      </w:pPr>
      <w:r>
        <w:rPr>
          <w:noProof/>
        </w:rPr>
        <w:lastRenderedPageBreak/>
        <w:pict w14:anchorId="6B1570BF">
          <v:group id="_x0000_s1037" style="position:absolute;margin-left:-75.15pt;margin-top:3.35pt;width:63.85pt;height:13.45pt;z-index:251652608" coordorigin="-44,1371" coordsize="1277,269">
            <v:rect id="_x0000_s1035" style="position:absolute;left:964;top:1371;width:269;height:269" fillcolor="#0070c0" stroked="f"/>
            <v:rect id="_x0000_s1036" style="position:absolute;left:-44;top:1471;width:1008;height:71" fillcolor="#0070c0" stroked="f"/>
          </v:group>
        </w:pict>
      </w:r>
      <w:r w:rsidR="00534E23">
        <w:t>Summary By FUNCTION</w:t>
      </w:r>
    </w:p>
    <w:p w14:paraId="5DB7684F" w14:textId="6EA495D7" w:rsidR="00534E23" w:rsidRDefault="00534E23" w:rsidP="00534E23">
      <w:pPr>
        <w:pStyle w:val="NoSpacing"/>
      </w:pPr>
      <w:r>
        <w:t>The following pages show how your organisation rates for each Function.</w:t>
      </w:r>
    </w:p>
    <w:p w14:paraId="5EA22FEA" w14:textId="21607CC5" w:rsidR="00D458FF" w:rsidRDefault="00FE79B7" w:rsidP="00D458FF">
      <w:pPr>
        <w:pStyle w:val="Heading1"/>
      </w:pPr>
      <w:r>
        <w:rPr>
          <w:noProof/>
        </w:rPr>
        <w:pict w14:anchorId="6B1570BF">
          <v:group id="_x0000_s1038" style="position:absolute;margin-left:-75.15pt;margin-top:27.2pt;width:63.85pt;height:13.45pt;z-index:251653632" coordorigin="-44,1371" coordsize="1277,269">
            <v:rect id="_x0000_s1039" style="position:absolute;left:964;top:1371;width:269;height:269" fillcolor="#0070c0" stroked="f"/>
            <v:rect id="_x0000_s1040" style="position:absolute;left:-44;top:1471;width:1008;height:71" fillcolor="#0070c0" stroked="f"/>
          </v:group>
        </w:pict>
      </w:r>
      <w:r w:rsidR="00773AC0">
        <w:t>Section 2</w:t>
      </w:r>
      <w:r w:rsidR="006857DD">
        <w:t xml:space="preserve"> Name</w:t>
      </w:r>
    </w:p>
    <w:p w14:paraId="0F150558" w14:textId="60637C62" w:rsidR="00D458FF" w:rsidRPr="00D458FF" w:rsidRDefault="00F41723" w:rsidP="00A40C6A">
      <w:pPr>
        <w:pStyle w:val="NoSpacing"/>
      </w:pPr>
      <w:r>
        <w:t>{</w:t>
      </w:r>
      <w:proofErr w:type="spellStart"/>
      <w:r>
        <w:t>Rating.Rating</w:t>
      </w:r>
      <w:proofErr w:type="spellEnd"/>
      <w:r>
        <w:t>[</w:t>
      </w:r>
      <w:proofErr w:type="spellStart"/>
      <w:r w:rsidR="00773AC0">
        <w:t>SectionNo</w:t>
      </w:r>
      <w:proofErr w:type="spellEnd"/>
      <w:r>
        <w:t>=</w:t>
      </w:r>
      <w:r w:rsidR="00773AC0">
        <w:t>2</w:t>
      </w:r>
      <w:r>
        <w:t>]}.</w:t>
      </w:r>
    </w:p>
    <w:p w14:paraId="347AB293" w14:textId="6FB80C0C" w:rsidR="00D458FF" w:rsidRDefault="00D458FF" w:rsidP="00A40C6A">
      <w:pPr>
        <w:pStyle w:val="NoSpacing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Label=Y </w:t>
      </w:r>
      <w:r w:rsidR="005549F1">
        <w:rPr>
          <w:shd w:val="clear" w:color="auto" w:fill="FFFFFF"/>
        </w:rPr>
        <w:t xml:space="preserve">Height=240 </w:t>
      </w:r>
      <w:r>
        <w:rPr>
          <w:shd w:val="clear" w:color="auto" w:fill="FFFFFF"/>
        </w:rPr>
        <w:t>Width=550</w:t>
      </w:r>
      <w:r w:rsidR="00F64B11">
        <w:t>]}</w:t>
      </w:r>
    </w:p>
    <w:p w14:paraId="62216E51" w14:textId="309BDDB4" w:rsidR="00D458FF" w:rsidRDefault="00FE79B7" w:rsidP="00D458FF">
      <w:pPr>
        <w:pStyle w:val="Heading1"/>
      </w:pPr>
      <w:r>
        <w:rPr>
          <w:noProof/>
        </w:rPr>
        <w:pict w14:anchorId="6B1570BF">
          <v:group id="_x0000_s1041" style="position:absolute;margin-left:-75.15pt;margin-top:18.1pt;width:63.85pt;height:13.45pt;z-index:251654656" coordorigin="-44,1371" coordsize="1277,269">
            <v:rect id="_x0000_s1042" style="position:absolute;left:964;top:1371;width:269;height:269" fillcolor="#0070c0" stroked="f"/>
            <v:rect id="_x0000_s1043" style="position:absolute;left:-44;top:1471;width:1008;height:71" fillcolor="#0070c0" stroked="f"/>
          </v:group>
        </w:pict>
      </w:r>
      <w:r w:rsidR="00D458FF">
        <w:t>How Do you Compare?</w:t>
      </w:r>
    </w:p>
    <w:p w14:paraId="37920D1E" w14:textId="77777777" w:rsidR="00D458FF" w:rsidRDefault="00D458FF" w:rsidP="00D458FF">
      <w:pPr>
        <w:pStyle w:val="NoSpacing"/>
      </w:pPr>
      <w:r>
        <w:t>Compare your rating with our database of prior assessments</w:t>
      </w:r>
    </w:p>
    <w:p w14:paraId="790DFCC1" w14:textId="773ED027" w:rsidR="00D458FF" w:rsidRPr="00EA5601" w:rsidRDefault="00D458FF" w:rsidP="00D458FF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="0047259E">
        <w:rPr>
          <w:rFonts w:ascii="Segoe UI" w:hAnsi="Segoe UI" w:cs="Segoe UI"/>
          <w:szCs w:val="21"/>
          <w:shd w:val="clear" w:color="auto" w:fill="FFFFFF"/>
        </w:rPr>
        <w:t>#4AA5DC</w:t>
      </w:r>
      <w:r w:rsidRPr="00200FF7">
        <w:t>,#CB4D31</w:t>
      </w:r>
      <w:r>
        <w:t xml:space="preserve"> </w:t>
      </w:r>
      <w:r w:rsidR="005549F1">
        <w:rPr>
          <w:shd w:val="clear" w:color="auto" w:fill="FFFFFF"/>
        </w:rPr>
        <w:t xml:space="preserve">Height=240 </w:t>
      </w:r>
      <w:r>
        <w:t>Width=550</w:t>
      </w:r>
      <w:r w:rsidRPr="00EA5601">
        <w:t>]}</w:t>
      </w:r>
    </w:p>
    <w:p w14:paraId="28A6758C" w14:textId="77777777" w:rsidR="00D458FF" w:rsidRDefault="00D458FF" w:rsidP="00D458FF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1F01AA" w14:textId="68A3B138" w:rsidR="00534E23" w:rsidRDefault="00FE79B7" w:rsidP="00534E23">
      <w:pPr>
        <w:pStyle w:val="Heading1"/>
      </w:pPr>
      <w:r>
        <w:rPr>
          <w:noProof/>
        </w:rPr>
        <w:lastRenderedPageBreak/>
        <w:pict w14:anchorId="6B1570BF">
          <v:group id="_x0000_s1065" style="position:absolute;margin-left:-75.7pt;margin-top:3.45pt;width:63.85pt;height:13.45pt;z-index:251660800" coordorigin="-44,1371" coordsize="1277,269">
            <v:rect id="_x0000_s1066" style="position:absolute;left:964;top:1371;width:269;height:269" fillcolor="#0070c0" stroked="f"/>
            <v:rect id="_x0000_s1067" style="position:absolute;left:-44;top:1471;width:1008;height:71" fillcolor="#0070c0" stroked="f"/>
          </v:group>
        </w:pict>
      </w:r>
      <w:r w:rsidR="00773AC0">
        <w:t>Section 3</w:t>
      </w:r>
      <w:r w:rsidR="006857DD">
        <w:t xml:space="preserve"> Name</w:t>
      </w:r>
    </w:p>
    <w:p w14:paraId="1DADE0BA" w14:textId="5C32DEDD" w:rsidR="00D458FF" w:rsidRPr="00D458FF" w:rsidRDefault="00773AC0" w:rsidP="00D458FF">
      <w:r w:rsidRPr="00773AC0">
        <w:t xml:space="preserve">Lorem ipsum </w:t>
      </w:r>
      <w:proofErr w:type="spellStart"/>
      <w:r w:rsidRPr="00773AC0">
        <w:t>dolor</w:t>
      </w:r>
      <w:proofErr w:type="spellEnd"/>
      <w:r w:rsidRPr="00773AC0">
        <w:t xml:space="preserve"> sit </w:t>
      </w:r>
      <w:proofErr w:type="spellStart"/>
      <w:r w:rsidRPr="00773AC0">
        <w:t>amet</w:t>
      </w:r>
      <w:proofErr w:type="spellEnd"/>
      <w:r w:rsidRPr="00773AC0">
        <w:t xml:space="preserve">, </w:t>
      </w:r>
      <w:proofErr w:type="spellStart"/>
      <w:r w:rsidRPr="00773AC0">
        <w:t>nec</w:t>
      </w:r>
      <w:proofErr w:type="spellEnd"/>
      <w:r w:rsidRPr="00773AC0">
        <w:t xml:space="preserve"> </w:t>
      </w:r>
      <w:proofErr w:type="spellStart"/>
      <w:r w:rsidRPr="00773AC0">
        <w:t>deleniti</w:t>
      </w:r>
      <w:proofErr w:type="spellEnd"/>
      <w:r w:rsidRPr="00773AC0">
        <w:t xml:space="preserve"> </w:t>
      </w:r>
      <w:proofErr w:type="spellStart"/>
      <w:r w:rsidRPr="00773AC0">
        <w:t>atomorum</w:t>
      </w:r>
      <w:proofErr w:type="spellEnd"/>
      <w:r w:rsidRPr="00773AC0">
        <w:t xml:space="preserve"> </w:t>
      </w:r>
      <w:proofErr w:type="spellStart"/>
      <w:r w:rsidRPr="00773AC0">
        <w:t>te</w:t>
      </w:r>
      <w:proofErr w:type="spellEnd"/>
      <w:r w:rsidRPr="00773AC0">
        <w:t xml:space="preserve">, at </w:t>
      </w:r>
      <w:proofErr w:type="spellStart"/>
      <w:r w:rsidRPr="00773AC0">
        <w:t>omnes</w:t>
      </w:r>
      <w:proofErr w:type="spellEnd"/>
      <w:r w:rsidRPr="00773AC0">
        <w:t xml:space="preserve"> </w:t>
      </w:r>
      <w:proofErr w:type="spellStart"/>
      <w:r w:rsidRPr="00773AC0">
        <w:t>causae</w:t>
      </w:r>
      <w:proofErr w:type="spellEnd"/>
      <w:r w:rsidRPr="00773AC0">
        <w:t xml:space="preserve"> </w:t>
      </w:r>
      <w:proofErr w:type="spellStart"/>
      <w:r w:rsidRPr="00773AC0">
        <w:t>explicari</w:t>
      </w:r>
      <w:proofErr w:type="spellEnd"/>
      <w:r w:rsidRPr="00773AC0">
        <w:t xml:space="preserve"> </w:t>
      </w:r>
      <w:proofErr w:type="spellStart"/>
      <w:r w:rsidRPr="00773AC0">
        <w:t>ius</w:t>
      </w:r>
      <w:proofErr w:type="spellEnd"/>
      <w:r w:rsidRPr="00773AC0">
        <w:t xml:space="preserve">, pro </w:t>
      </w:r>
      <w:proofErr w:type="spellStart"/>
      <w:r w:rsidRPr="00773AC0">
        <w:t>legere</w:t>
      </w:r>
      <w:proofErr w:type="spellEnd"/>
      <w:r w:rsidRPr="00773AC0">
        <w:t xml:space="preserve"> </w:t>
      </w:r>
      <w:proofErr w:type="spellStart"/>
      <w:r w:rsidRPr="00773AC0">
        <w:t>mentitum</w:t>
      </w:r>
      <w:proofErr w:type="spellEnd"/>
      <w:r w:rsidRPr="00773AC0">
        <w:t xml:space="preserve"> </w:t>
      </w:r>
      <w:proofErr w:type="spellStart"/>
      <w:r w:rsidRPr="00773AC0">
        <w:t>intellegat</w:t>
      </w:r>
      <w:proofErr w:type="spellEnd"/>
      <w:r w:rsidRPr="00773AC0">
        <w:t xml:space="preserve"> et. Semper </w:t>
      </w:r>
      <w:proofErr w:type="spellStart"/>
      <w:r w:rsidRPr="00773AC0">
        <w:t>insolens</w:t>
      </w:r>
      <w:proofErr w:type="spellEnd"/>
      <w:r w:rsidRPr="00773AC0">
        <w:t xml:space="preserve"> id per, </w:t>
      </w:r>
      <w:proofErr w:type="spellStart"/>
      <w:r w:rsidRPr="00773AC0">
        <w:t>aliquid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</w:t>
      </w:r>
      <w:proofErr w:type="spellStart"/>
      <w:r w:rsidRPr="00773AC0">
        <w:t>eam</w:t>
      </w:r>
      <w:proofErr w:type="spellEnd"/>
      <w:r w:rsidRPr="00773AC0">
        <w:t xml:space="preserve"> </w:t>
      </w:r>
      <w:proofErr w:type="spellStart"/>
      <w:r w:rsidRPr="00773AC0">
        <w:t>ut.</w:t>
      </w:r>
      <w:proofErr w:type="spellEnd"/>
      <w:r w:rsidRPr="00773AC0">
        <w:t xml:space="preserve"> </w:t>
      </w:r>
      <w:proofErr w:type="spellStart"/>
      <w:r w:rsidRPr="00773AC0">
        <w:t>Nec</w:t>
      </w:r>
      <w:proofErr w:type="spellEnd"/>
      <w:r w:rsidRPr="00773AC0">
        <w:t xml:space="preserve"> ne </w:t>
      </w:r>
      <w:proofErr w:type="spellStart"/>
      <w:r w:rsidRPr="00773AC0">
        <w:t>aliquam</w:t>
      </w:r>
      <w:proofErr w:type="spellEnd"/>
      <w:r w:rsidRPr="00773AC0">
        <w:t xml:space="preserve"> </w:t>
      </w:r>
      <w:proofErr w:type="spellStart"/>
      <w:r w:rsidRPr="00773AC0">
        <w:t>tincidunt</w:t>
      </w:r>
      <w:proofErr w:type="spellEnd"/>
      <w:r w:rsidRPr="00773AC0">
        <w:t xml:space="preserve">. </w:t>
      </w:r>
      <w:proofErr w:type="spellStart"/>
      <w:r w:rsidRPr="00773AC0">
        <w:t>Autem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has </w:t>
      </w:r>
      <w:proofErr w:type="spellStart"/>
      <w:r w:rsidRPr="00773AC0">
        <w:t>eu</w:t>
      </w:r>
      <w:proofErr w:type="spellEnd"/>
      <w:r w:rsidRPr="00773AC0">
        <w:t xml:space="preserve">, </w:t>
      </w:r>
      <w:proofErr w:type="spellStart"/>
      <w:r w:rsidRPr="00773AC0">
        <w:t>quot</w:t>
      </w:r>
      <w:proofErr w:type="spellEnd"/>
      <w:r w:rsidRPr="00773AC0">
        <w:t xml:space="preserve"> </w:t>
      </w:r>
      <w:proofErr w:type="spellStart"/>
      <w:r w:rsidRPr="00773AC0">
        <w:t>audiam</w:t>
      </w:r>
      <w:proofErr w:type="spellEnd"/>
      <w:r w:rsidRPr="00773AC0">
        <w:t xml:space="preserve"> </w:t>
      </w:r>
      <w:proofErr w:type="spellStart"/>
      <w:r w:rsidRPr="00773AC0">
        <w:t>ut</w:t>
      </w:r>
      <w:proofErr w:type="spellEnd"/>
      <w:r w:rsidRPr="00773AC0">
        <w:t xml:space="preserve"> </w:t>
      </w:r>
      <w:proofErr w:type="spellStart"/>
      <w:r w:rsidRPr="00773AC0">
        <w:t>eum</w:t>
      </w:r>
      <w:proofErr w:type="spellEnd"/>
      <w:r w:rsidRPr="00773AC0">
        <w:t>.</w:t>
      </w:r>
      <w:r w:rsidR="00F41723">
        <w:t xml:space="preserve"> {</w:t>
      </w:r>
      <w:proofErr w:type="spellStart"/>
      <w:r w:rsidR="00F41723">
        <w:t>Rating.Rating</w:t>
      </w:r>
      <w:proofErr w:type="spellEnd"/>
      <w:r w:rsidR="00F41723">
        <w:t>[</w:t>
      </w:r>
      <w:proofErr w:type="spellStart"/>
      <w:r>
        <w:t>SectionNo</w:t>
      </w:r>
      <w:proofErr w:type="spellEnd"/>
      <w:r w:rsidR="00F41723">
        <w:t>=</w:t>
      </w:r>
      <w:r>
        <w:t>3</w:t>
      </w:r>
      <w:r w:rsidR="00F41723">
        <w:t>]}.</w:t>
      </w:r>
    </w:p>
    <w:p w14:paraId="7BE5C335" w14:textId="57A25D82" w:rsidR="00534E23" w:rsidRDefault="00534E23" w:rsidP="00534E23">
      <w:p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Label=Y </w:t>
      </w:r>
      <w:r w:rsidR="005549F1">
        <w:rPr>
          <w:shd w:val="clear" w:color="auto" w:fill="FFFFFF"/>
        </w:rPr>
        <w:t xml:space="preserve">Height=240 </w:t>
      </w:r>
      <w:r>
        <w:rPr>
          <w:shd w:val="clear" w:color="auto" w:fill="FFFFFF"/>
        </w:rPr>
        <w:t>Width=550</w:t>
      </w:r>
      <w:r w:rsidR="00F64B11">
        <w:t>]}</w:t>
      </w:r>
    </w:p>
    <w:p w14:paraId="0B0F4C8A" w14:textId="2FD30A53" w:rsidR="00534E23" w:rsidRDefault="00FE79B7" w:rsidP="00534E23">
      <w:pPr>
        <w:pStyle w:val="Heading1"/>
      </w:pPr>
      <w:r>
        <w:rPr>
          <w:noProof/>
        </w:rPr>
        <w:pict w14:anchorId="6B1570BF">
          <v:group id="_x0000_s1044" style="position:absolute;margin-left:-75.7pt;margin-top:17.65pt;width:63.85pt;height:13.45pt;z-index:251655680" coordorigin="-44,1371" coordsize="1277,269">
            <v:rect id="_x0000_s1045" style="position:absolute;left:964;top:1371;width:269;height:269" fillcolor="#0070c0" stroked="f"/>
            <v:rect id="_x0000_s1046" style="position:absolute;left:-44;top:1471;width:1008;height:71" fillcolor="#0070c0" stroked="f"/>
          </v:group>
        </w:pict>
      </w:r>
      <w:r w:rsidR="00534E23">
        <w:t>How Do you Compare?</w:t>
      </w:r>
    </w:p>
    <w:p w14:paraId="64F80985" w14:textId="77777777" w:rsidR="00534E23" w:rsidRDefault="00534E23" w:rsidP="00534E23">
      <w:pPr>
        <w:pStyle w:val="NoSpacing"/>
      </w:pPr>
      <w:r>
        <w:t>Compare your rating with our database of prior assessments</w:t>
      </w:r>
    </w:p>
    <w:p w14:paraId="1A9226C9" w14:textId="1E9E0159" w:rsidR="00534E23" w:rsidRPr="00EA5601" w:rsidRDefault="00534E23" w:rsidP="00534E23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Pr="00200FF7">
        <w:t>#</w:t>
      </w:r>
      <w:r w:rsidR="0047259E">
        <w:t>835294</w:t>
      </w:r>
      <w:r w:rsidRPr="00200FF7">
        <w:t>,#CB4D31</w:t>
      </w:r>
      <w:r>
        <w:t xml:space="preserve"> </w:t>
      </w:r>
      <w:r w:rsidR="005549F1">
        <w:rPr>
          <w:shd w:val="clear" w:color="auto" w:fill="FFFFFF"/>
        </w:rPr>
        <w:t xml:space="preserve">Height=240 </w:t>
      </w:r>
      <w:r>
        <w:t>Width=550</w:t>
      </w:r>
      <w:r w:rsidRPr="00EA5601">
        <w:t>]}</w:t>
      </w:r>
    </w:p>
    <w:p w14:paraId="73E69CF9" w14:textId="1D3BE304" w:rsidR="00534E23" w:rsidRDefault="00534E23" w:rsidP="00534E23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3B3489" w14:textId="547C4201" w:rsidR="00534E23" w:rsidRDefault="00FE79B7" w:rsidP="00534E23">
      <w:pPr>
        <w:pStyle w:val="Heading1"/>
      </w:pPr>
      <w:r>
        <w:rPr>
          <w:noProof/>
        </w:rPr>
        <w:lastRenderedPageBreak/>
        <w:pict w14:anchorId="6B1570BF">
          <v:group id="_x0000_s1071" style="position:absolute;margin-left:-72.35pt;margin-top:4pt;width:63.85pt;height:13.45pt;z-index:251662848" coordorigin="-44,1371" coordsize="1277,269">
            <v:rect id="_x0000_s1072" style="position:absolute;left:964;top:1371;width:269;height:269" fillcolor="#0070c0" stroked="f"/>
            <v:rect id="_x0000_s1073" style="position:absolute;left:-44;top:1471;width:1008;height:71" fillcolor="#0070c0" stroked="f"/>
          </v:group>
        </w:pict>
      </w:r>
      <w:r w:rsidR="00773AC0">
        <w:t>Section 4</w:t>
      </w:r>
      <w:r w:rsidR="006857DD">
        <w:t xml:space="preserve"> Name</w:t>
      </w:r>
    </w:p>
    <w:p w14:paraId="4C697300" w14:textId="77777777" w:rsidR="0052316E" w:rsidRDefault="0052316E" w:rsidP="00D458FF"/>
    <w:p w14:paraId="568EF108" w14:textId="234F16AC" w:rsidR="00D458FF" w:rsidRPr="00F41723" w:rsidRDefault="00773AC0" w:rsidP="00D458FF">
      <w:pPr>
        <w:rPr>
          <w:b/>
          <w:bCs/>
        </w:rPr>
      </w:pPr>
      <w:r w:rsidRPr="00773AC0">
        <w:t xml:space="preserve">Lorem ipsum </w:t>
      </w:r>
      <w:proofErr w:type="spellStart"/>
      <w:r w:rsidRPr="00773AC0">
        <w:t>dolor</w:t>
      </w:r>
      <w:proofErr w:type="spellEnd"/>
      <w:r w:rsidRPr="00773AC0">
        <w:t xml:space="preserve"> sit </w:t>
      </w:r>
      <w:proofErr w:type="spellStart"/>
      <w:r w:rsidRPr="00773AC0">
        <w:t>amet</w:t>
      </w:r>
      <w:proofErr w:type="spellEnd"/>
      <w:r w:rsidRPr="00773AC0">
        <w:t xml:space="preserve">, </w:t>
      </w:r>
      <w:proofErr w:type="spellStart"/>
      <w:r w:rsidRPr="00773AC0">
        <w:t>nec</w:t>
      </w:r>
      <w:proofErr w:type="spellEnd"/>
      <w:r w:rsidRPr="00773AC0">
        <w:t xml:space="preserve"> </w:t>
      </w:r>
      <w:proofErr w:type="spellStart"/>
      <w:r w:rsidRPr="00773AC0">
        <w:t>deleniti</w:t>
      </w:r>
      <w:proofErr w:type="spellEnd"/>
      <w:r w:rsidRPr="00773AC0">
        <w:t xml:space="preserve"> </w:t>
      </w:r>
      <w:proofErr w:type="spellStart"/>
      <w:r w:rsidRPr="00773AC0">
        <w:t>atomorum</w:t>
      </w:r>
      <w:proofErr w:type="spellEnd"/>
      <w:r w:rsidRPr="00773AC0">
        <w:t xml:space="preserve"> </w:t>
      </w:r>
      <w:proofErr w:type="spellStart"/>
      <w:r w:rsidRPr="00773AC0">
        <w:t>te</w:t>
      </w:r>
      <w:proofErr w:type="spellEnd"/>
      <w:r w:rsidRPr="00773AC0">
        <w:t xml:space="preserve">, at </w:t>
      </w:r>
      <w:proofErr w:type="spellStart"/>
      <w:r w:rsidRPr="00773AC0">
        <w:t>omnes</w:t>
      </w:r>
      <w:proofErr w:type="spellEnd"/>
      <w:r w:rsidRPr="00773AC0">
        <w:t xml:space="preserve"> </w:t>
      </w:r>
      <w:proofErr w:type="spellStart"/>
      <w:r w:rsidRPr="00773AC0">
        <w:t>causae</w:t>
      </w:r>
      <w:proofErr w:type="spellEnd"/>
      <w:r w:rsidRPr="00773AC0">
        <w:t xml:space="preserve"> </w:t>
      </w:r>
      <w:proofErr w:type="spellStart"/>
      <w:r w:rsidRPr="00773AC0">
        <w:t>explicari</w:t>
      </w:r>
      <w:proofErr w:type="spellEnd"/>
      <w:r w:rsidRPr="00773AC0">
        <w:t xml:space="preserve"> </w:t>
      </w:r>
      <w:proofErr w:type="spellStart"/>
      <w:r w:rsidRPr="00773AC0">
        <w:t>ius</w:t>
      </w:r>
      <w:proofErr w:type="spellEnd"/>
      <w:r w:rsidRPr="00773AC0">
        <w:t xml:space="preserve">, pro </w:t>
      </w:r>
      <w:proofErr w:type="spellStart"/>
      <w:r w:rsidRPr="00773AC0">
        <w:t>legere</w:t>
      </w:r>
      <w:proofErr w:type="spellEnd"/>
      <w:r w:rsidRPr="00773AC0">
        <w:t xml:space="preserve"> </w:t>
      </w:r>
      <w:proofErr w:type="spellStart"/>
      <w:r w:rsidRPr="00773AC0">
        <w:t>mentitum</w:t>
      </w:r>
      <w:proofErr w:type="spellEnd"/>
      <w:r w:rsidRPr="00773AC0">
        <w:t xml:space="preserve"> </w:t>
      </w:r>
      <w:proofErr w:type="spellStart"/>
      <w:r w:rsidRPr="00773AC0">
        <w:t>intellegat</w:t>
      </w:r>
      <w:proofErr w:type="spellEnd"/>
      <w:r w:rsidRPr="00773AC0">
        <w:t xml:space="preserve"> et. Semper </w:t>
      </w:r>
      <w:proofErr w:type="spellStart"/>
      <w:r w:rsidRPr="00773AC0">
        <w:t>insolens</w:t>
      </w:r>
      <w:proofErr w:type="spellEnd"/>
      <w:r w:rsidRPr="00773AC0">
        <w:t xml:space="preserve"> id per, </w:t>
      </w:r>
      <w:proofErr w:type="spellStart"/>
      <w:r w:rsidRPr="00773AC0">
        <w:t>aliquid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</w:t>
      </w:r>
      <w:proofErr w:type="spellStart"/>
      <w:r w:rsidRPr="00773AC0">
        <w:t>eam</w:t>
      </w:r>
      <w:proofErr w:type="spellEnd"/>
      <w:r w:rsidRPr="00773AC0">
        <w:t xml:space="preserve"> </w:t>
      </w:r>
      <w:proofErr w:type="spellStart"/>
      <w:r w:rsidRPr="00773AC0">
        <w:t>ut.</w:t>
      </w:r>
      <w:proofErr w:type="spellEnd"/>
      <w:r w:rsidRPr="00773AC0">
        <w:t xml:space="preserve"> </w:t>
      </w:r>
      <w:proofErr w:type="spellStart"/>
      <w:r w:rsidRPr="00773AC0">
        <w:t>Nec</w:t>
      </w:r>
      <w:proofErr w:type="spellEnd"/>
      <w:r w:rsidRPr="00773AC0">
        <w:t xml:space="preserve"> ne </w:t>
      </w:r>
      <w:proofErr w:type="spellStart"/>
      <w:r w:rsidRPr="00773AC0">
        <w:t>aliquam</w:t>
      </w:r>
      <w:proofErr w:type="spellEnd"/>
      <w:r w:rsidRPr="00773AC0">
        <w:t xml:space="preserve"> </w:t>
      </w:r>
      <w:proofErr w:type="spellStart"/>
      <w:r w:rsidRPr="00773AC0">
        <w:t>tincidunt</w:t>
      </w:r>
      <w:proofErr w:type="spellEnd"/>
      <w:r w:rsidRPr="00773AC0">
        <w:t xml:space="preserve">. </w:t>
      </w:r>
      <w:proofErr w:type="spellStart"/>
      <w:r w:rsidRPr="00773AC0">
        <w:t>Autem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has </w:t>
      </w:r>
      <w:proofErr w:type="spellStart"/>
      <w:r w:rsidRPr="00773AC0">
        <w:t>eu</w:t>
      </w:r>
      <w:proofErr w:type="spellEnd"/>
      <w:r w:rsidRPr="00773AC0">
        <w:t xml:space="preserve">, </w:t>
      </w:r>
      <w:proofErr w:type="spellStart"/>
      <w:r w:rsidRPr="00773AC0">
        <w:t>quot</w:t>
      </w:r>
      <w:proofErr w:type="spellEnd"/>
      <w:r w:rsidRPr="00773AC0">
        <w:t xml:space="preserve"> </w:t>
      </w:r>
      <w:proofErr w:type="spellStart"/>
      <w:r w:rsidRPr="00773AC0">
        <w:t>audiam</w:t>
      </w:r>
      <w:proofErr w:type="spellEnd"/>
      <w:r w:rsidRPr="00773AC0">
        <w:t xml:space="preserve"> </w:t>
      </w:r>
      <w:proofErr w:type="spellStart"/>
      <w:r w:rsidRPr="00773AC0">
        <w:t>ut</w:t>
      </w:r>
      <w:proofErr w:type="spellEnd"/>
      <w:r w:rsidRPr="00773AC0">
        <w:t xml:space="preserve"> </w:t>
      </w:r>
      <w:proofErr w:type="spellStart"/>
      <w:r w:rsidRPr="00773AC0">
        <w:t>eum</w:t>
      </w:r>
      <w:proofErr w:type="spellEnd"/>
      <w:r w:rsidRPr="00773AC0">
        <w:t>.</w:t>
      </w:r>
      <w:r w:rsidR="00F41723">
        <w:t xml:space="preserve">  You are {</w:t>
      </w:r>
      <w:proofErr w:type="spellStart"/>
      <w:r w:rsidR="00F41723">
        <w:t>Rating.Rating</w:t>
      </w:r>
      <w:proofErr w:type="spellEnd"/>
      <w:r w:rsidR="00F41723">
        <w:t>[</w:t>
      </w:r>
      <w:proofErr w:type="spellStart"/>
      <w:r>
        <w:t>SectionNo</w:t>
      </w:r>
      <w:proofErr w:type="spellEnd"/>
      <w:r w:rsidR="00F41723">
        <w:t>=</w:t>
      </w:r>
      <w:r>
        <w:t>4</w:t>
      </w:r>
      <w:r w:rsidR="00F41723">
        <w:t>]}.</w:t>
      </w:r>
    </w:p>
    <w:p w14:paraId="605B3858" w14:textId="2DA3E569" w:rsidR="00534E23" w:rsidRDefault="00534E23" w:rsidP="00534E23">
      <w:p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Label=Y </w:t>
      </w:r>
      <w:r w:rsidR="005549F1">
        <w:rPr>
          <w:shd w:val="clear" w:color="auto" w:fill="FFFFFF"/>
        </w:rPr>
        <w:t xml:space="preserve">Height=240 </w:t>
      </w:r>
      <w:r>
        <w:rPr>
          <w:shd w:val="clear" w:color="auto" w:fill="FFFFFF"/>
        </w:rPr>
        <w:t>Width=550</w:t>
      </w:r>
      <w:r w:rsidR="00F64B11">
        <w:rPr>
          <w:shd w:val="clear" w:color="auto" w:fill="FFFFFF"/>
        </w:rPr>
        <w:t>]}</w:t>
      </w:r>
    </w:p>
    <w:p w14:paraId="268D7A3C" w14:textId="542EE8DD" w:rsidR="00534E23" w:rsidRDefault="00FE79B7" w:rsidP="00534E23">
      <w:pPr>
        <w:pStyle w:val="Heading1"/>
      </w:pPr>
      <w:r>
        <w:rPr>
          <w:noProof/>
        </w:rPr>
        <w:pict w14:anchorId="6B1570BF">
          <v:group id="_x0000_s1068" style="position:absolute;margin-left:-72.35pt;margin-top:17.85pt;width:63.85pt;height:13.45pt;z-index:251661824" coordorigin="-44,1371" coordsize="1277,269">
            <v:rect id="_x0000_s1069" style="position:absolute;left:964;top:1371;width:269;height:269" fillcolor="#0070c0" stroked="f"/>
            <v:rect id="_x0000_s1070" style="position:absolute;left:-44;top:1471;width:1008;height:71" fillcolor="#0070c0" stroked="f"/>
          </v:group>
        </w:pict>
      </w:r>
      <w:r w:rsidR="00534E23">
        <w:t>How Do you Compare?</w:t>
      </w:r>
    </w:p>
    <w:p w14:paraId="1C9729B7" w14:textId="77777777" w:rsidR="00534E23" w:rsidRDefault="00534E23" w:rsidP="00534E23">
      <w:pPr>
        <w:pStyle w:val="NoSpacing"/>
      </w:pPr>
      <w:r>
        <w:t>Compare your rating with our database of prior assessments</w:t>
      </w:r>
    </w:p>
    <w:p w14:paraId="6E2803C1" w14:textId="58020DD5" w:rsidR="00534E23" w:rsidRPr="00EA5601" w:rsidRDefault="00534E23" w:rsidP="00534E23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Pr="00200FF7">
        <w:t>#</w:t>
      </w:r>
      <w:r w:rsidR="0047259E">
        <w:t>F89D1C</w:t>
      </w:r>
      <w:r w:rsidRPr="00200FF7">
        <w:t>,#CB4D31</w:t>
      </w:r>
      <w:r>
        <w:t xml:space="preserve"> </w:t>
      </w:r>
      <w:r w:rsidR="005549F1">
        <w:rPr>
          <w:shd w:val="clear" w:color="auto" w:fill="FFFFFF"/>
        </w:rPr>
        <w:t xml:space="preserve">Height=240 </w:t>
      </w:r>
      <w:r>
        <w:t>Width=550</w:t>
      </w:r>
      <w:r w:rsidRPr="00EA5601">
        <w:t>]}</w:t>
      </w:r>
    </w:p>
    <w:p w14:paraId="1024FEC0" w14:textId="77777777" w:rsidR="00534E23" w:rsidRDefault="00534E23" w:rsidP="00534E23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4DB422" w14:textId="3DFD006C" w:rsidR="00534E23" w:rsidRDefault="00FE79B7" w:rsidP="00534E23">
      <w:pPr>
        <w:pStyle w:val="Heading1"/>
      </w:pPr>
      <w:r>
        <w:rPr>
          <w:noProof/>
        </w:rPr>
        <w:lastRenderedPageBreak/>
        <w:pict w14:anchorId="6B1570BF">
          <v:group id="_x0000_s1077" style="position:absolute;margin-left:-74.85pt;margin-top:4pt;width:63.85pt;height:13.45pt;z-index:251664896" coordorigin="-44,1371" coordsize="1277,269">
            <v:rect id="_x0000_s1078" style="position:absolute;left:964;top:1371;width:269;height:269" fillcolor="#0070c0" stroked="f"/>
            <v:rect id="_x0000_s1079" style="position:absolute;left:-44;top:1471;width:1008;height:71" fillcolor="#0070c0" stroked="f"/>
          </v:group>
        </w:pict>
      </w:r>
      <w:r w:rsidR="00773AC0">
        <w:t>Section 5</w:t>
      </w:r>
      <w:r w:rsidR="006857DD">
        <w:t xml:space="preserve"> Name</w:t>
      </w:r>
    </w:p>
    <w:p w14:paraId="27CA8C48" w14:textId="50C0235A" w:rsidR="00D458FF" w:rsidRPr="00D458FF" w:rsidRDefault="00773AC0" w:rsidP="00D458FF">
      <w:r w:rsidRPr="00773AC0">
        <w:t xml:space="preserve">Lorem ipsum </w:t>
      </w:r>
      <w:proofErr w:type="spellStart"/>
      <w:r w:rsidRPr="00773AC0">
        <w:t>dolor</w:t>
      </w:r>
      <w:proofErr w:type="spellEnd"/>
      <w:r w:rsidRPr="00773AC0">
        <w:t xml:space="preserve"> sit </w:t>
      </w:r>
      <w:proofErr w:type="spellStart"/>
      <w:r w:rsidRPr="00773AC0">
        <w:t>amet</w:t>
      </w:r>
      <w:proofErr w:type="spellEnd"/>
      <w:r w:rsidRPr="00773AC0">
        <w:t xml:space="preserve">, </w:t>
      </w:r>
      <w:proofErr w:type="spellStart"/>
      <w:r w:rsidRPr="00773AC0">
        <w:t>nec</w:t>
      </w:r>
      <w:proofErr w:type="spellEnd"/>
      <w:r w:rsidRPr="00773AC0">
        <w:t xml:space="preserve"> </w:t>
      </w:r>
      <w:proofErr w:type="spellStart"/>
      <w:r w:rsidRPr="00773AC0">
        <w:t>deleniti</w:t>
      </w:r>
      <w:proofErr w:type="spellEnd"/>
      <w:r w:rsidRPr="00773AC0">
        <w:t xml:space="preserve"> </w:t>
      </w:r>
      <w:proofErr w:type="spellStart"/>
      <w:r w:rsidRPr="00773AC0">
        <w:t>atomorum</w:t>
      </w:r>
      <w:proofErr w:type="spellEnd"/>
      <w:r w:rsidRPr="00773AC0">
        <w:t xml:space="preserve"> </w:t>
      </w:r>
      <w:proofErr w:type="spellStart"/>
      <w:r w:rsidRPr="00773AC0">
        <w:t>te</w:t>
      </w:r>
      <w:proofErr w:type="spellEnd"/>
      <w:r w:rsidRPr="00773AC0">
        <w:t xml:space="preserve">, at </w:t>
      </w:r>
      <w:proofErr w:type="spellStart"/>
      <w:r w:rsidRPr="00773AC0">
        <w:t>omnes</w:t>
      </w:r>
      <w:proofErr w:type="spellEnd"/>
      <w:r w:rsidRPr="00773AC0">
        <w:t xml:space="preserve"> </w:t>
      </w:r>
      <w:proofErr w:type="spellStart"/>
      <w:r w:rsidRPr="00773AC0">
        <w:t>causae</w:t>
      </w:r>
      <w:proofErr w:type="spellEnd"/>
      <w:r w:rsidRPr="00773AC0">
        <w:t xml:space="preserve"> </w:t>
      </w:r>
      <w:proofErr w:type="spellStart"/>
      <w:r w:rsidRPr="00773AC0">
        <w:t>explicari</w:t>
      </w:r>
      <w:proofErr w:type="spellEnd"/>
      <w:r w:rsidRPr="00773AC0">
        <w:t xml:space="preserve"> </w:t>
      </w:r>
      <w:proofErr w:type="spellStart"/>
      <w:r w:rsidRPr="00773AC0">
        <w:t>ius</w:t>
      </w:r>
      <w:proofErr w:type="spellEnd"/>
      <w:r w:rsidRPr="00773AC0">
        <w:t xml:space="preserve">, pro </w:t>
      </w:r>
      <w:proofErr w:type="spellStart"/>
      <w:r w:rsidRPr="00773AC0">
        <w:t>legere</w:t>
      </w:r>
      <w:proofErr w:type="spellEnd"/>
      <w:r w:rsidRPr="00773AC0">
        <w:t xml:space="preserve"> </w:t>
      </w:r>
      <w:proofErr w:type="spellStart"/>
      <w:r w:rsidRPr="00773AC0">
        <w:t>mentitum</w:t>
      </w:r>
      <w:proofErr w:type="spellEnd"/>
      <w:r w:rsidRPr="00773AC0">
        <w:t xml:space="preserve"> </w:t>
      </w:r>
      <w:proofErr w:type="spellStart"/>
      <w:r w:rsidRPr="00773AC0">
        <w:t>intellegat</w:t>
      </w:r>
      <w:proofErr w:type="spellEnd"/>
      <w:r w:rsidRPr="00773AC0">
        <w:t xml:space="preserve"> et. Semper </w:t>
      </w:r>
      <w:proofErr w:type="spellStart"/>
      <w:r w:rsidRPr="00773AC0">
        <w:t>insolens</w:t>
      </w:r>
      <w:proofErr w:type="spellEnd"/>
      <w:r w:rsidRPr="00773AC0">
        <w:t xml:space="preserve"> id per, </w:t>
      </w:r>
      <w:proofErr w:type="spellStart"/>
      <w:r w:rsidRPr="00773AC0">
        <w:t>aliquid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</w:t>
      </w:r>
      <w:proofErr w:type="spellStart"/>
      <w:r w:rsidRPr="00773AC0">
        <w:t>eam</w:t>
      </w:r>
      <w:proofErr w:type="spellEnd"/>
      <w:r w:rsidRPr="00773AC0">
        <w:t xml:space="preserve"> </w:t>
      </w:r>
      <w:proofErr w:type="spellStart"/>
      <w:r w:rsidRPr="00773AC0">
        <w:t>ut.</w:t>
      </w:r>
      <w:proofErr w:type="spellEnd"/>
      <w:r w:rsidRPr="00773AC0">
        <w:t xml:space="preserve"> </w:t>
      </w:r>
      <w:proofErr w:type="spellStart"/>
      <w:r w:rsidRPr="00773AC0">
        <w:t>Nec</w:t>
      </w:r>
      <w:proofErr w:type="spellEnd"/>
      <w:r w:rsidRPr="00773AC0">
        <w:t xml:space="preserve"> ne </w:t>
      </w:r>
      <w:proofErr w:type="spellStart"/>
      <w:r w:rsidRPr="00773AC0">
        <w:t>aliquam</w:t>
      </w:r>
      <w:proofErr w:type="spellEnd"/>
      <w:r w:rsidRPr="00773AC0">
        <w:t xml:space="preserve"> </w:t>
      </w:r>
      <w:proofErr w:type="spellStart"/>
      <w:r w:rsidRPr="00773AC0">
        <w:t>tincidunt</w:t>
      </w:r>
      <w:proofErr w:type="spellEnd"/>
      <w:r w:rsidRPr="00773AC0">
        <w:t xml:space="preserve">. </w:t>
      </w:r>
      <w:proofErr w:type="spellStart"/>
      <w:r w:rsidRPr="00773AC0">
        <w:t>Autem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has </w:t>
      </w:r>
      <w:proofErr w:type="spellStart"/>
      <w:r w:rsidRPr="00773AC0">
        <w:t>eu</w:t>
      </w:r>
      <w:proofErr w:type="spellEnd"/>
      <w:r w:rsidRPr="00773AC0">
        <w:t xml:space="preserve">, </w:t>
      </w:r>
      <w:proofErr w:type="spellStart"/>
      <w:r w:rsidRPr="00773AC0">
        <w:t>quot</w:t>
      </w:r>
      <w:proofErr w:type="spellEnd"/>
      <w:r w:rsidRPr="00773AC0">
        <w:t xml:space="preserve"> </w:t>
      </w:r>
      <w:proofErr w:type="spellStart"/>
      <w:r w:rsidRPr="00773AC0">
        <w:t>audiam</w:t>
      </w:r>
      <w:proofErr w:type="spellEnd"/>
      <w:r w:rsidRPr="00773AC0">
        <w:t xml:space="preserve"> </w:t>
      </w:r>
      <w:proofErr w:type="spellStart"/>
      <w:r w:rsidRPr="00773AC0">
        <w:t>ut</w:t>
      </w:r>
      <w:proofErr w:type="spellEnd"/>
      <w:r w:rsidRPr="00773AC0">
        <w:t xml:space="preserve"> </w:t>
      </w:r>
      <w:proofErr w:type="spellStart"/>
      <w:r w:rsidRPr="00773AC0">
        <w:t>eum</w:t>
      </w:r>
      <w:proofErr w:type="spellEnd"/>
      <w:r w:rsidRPr="00773AC0">
        <w:t>.</w:t>
      </w:r>
      <w:r w:rsidR="00F41723">
        <w:t xml:space="preserve"> You are {</w:t>
      </w:r>
      <w:proofErr w:type="spellStart"/>
      <w:r w:rsidR="00F41723">
        <w:t>Rating.Rating</w:t>
      </w:r>
      <w:proofErr w:type="spellEnd"/>
      <w:r w:rsidR="00F41723">
        <w:t>[</w:t>
      </w:r>
      <w:proofErr w:type="spellStart"/>
      <w:r>
        <w:t>SectionNo</w:t>
      </w:r>
      <w:proofErr w:type="spellEnd"/>
      <w:r w:rsidR="00F41723">
        <w:t>=4]}.</w:t>
      </w:r>
    </w:p>
    <w:p w14:paraId="1E0478E3" w14:textId="7B604057" w:rsidR="00534E23" w:rsidRDefault="00534E23" w:rsidP="00534E23">
      <w:p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5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Label=Y </w:t>
      </w:r>
      <w:r w:rsidR="005549F1">
        <w:rPr>
          <w:shd w:val="clear" w:color="auto" w:fill="FFFFFF"/>
        </w:rPr>
        <w:t xml:space="preserve">Height=240 </w:t>
      </w:r>
      <w:r>
        <w:rPr>
          <w:shd w:val="clear" w:color="auto" w:fill="FFFFFF"/>
        </w:rPr>
        <w:t>Width=550</w:t>
      </w:r>
      <w:r w:rsidR="00F64B11">
        <w:t>]}</w:t>
      </w:r>
    </w:p>
    <w:p w14:paraId="2C9E4BBF" w14:textId="5EFA1E03" w:rsidR="00534E23" w:rsidRDefault="00FE79B7" w:rsidP="00534E23">
      <w:pPr>
        <w:pStyle w:val="Heading1"/>
      </w:pPr>
      <w:r>
        <w:rPr>
          <w:noProof/>
        </w:rPr>
        <w:pict w14:anchorId="6B1570BF">
          <v:group id="_x0000_s1074" style="position:absolute;margin-left:-73.4pt;margin-top:17.15pt;width:63.85pt;height:13.45pt;z-index:251663872" coordorigin="-44,1371" coordsize="1277,269">
            <v:rect id="_x0000_s1075" style="position:absolute;left:964;top:1371;width:269;height:269" fillcolor="#0070c0" stroked="f"/>
            <v:rect id="_x0000_s1076" style="position:absolute;left:-44;top:1471;width:1008;height:71" fillcolor="#0070c0" stroked="f"/>
          </v:group>
        </w:pict>
      </w:r>
      <w:r w:rsidR="00534E23">
        <w:t>How Do you Compare?</w:t>
      </w:r>
    </w:p>
    <w:p w14:paraId="4FCCA977" w14:textId="77777777" w:rsidR="00534E23" w:rsidRDefault="00534E23" w:rsidP="00534E23">
      <w:pPr>
        <w:pStyle w:val="NoSpacing"/>
      </w:pPr>
      <w:r>
        <w:t xml:space="preserve">Compare your rating with </w:t>
      </w:r>
      <w:r w:rsidRPr="000D5727">
        <w:t>o</w:t>
      </w:r>
      <w:r>
        <w:t>ur database of prior assessments</w:t>
      </w:r>
    </w:p>
    <w:p w14:paraId="798E1437" w14:textId="77A97E43" w:rsidR="00534E23" w:rsidRPr="00EA5601" w:rsidRDefault="00534E23" w:rsidP="00534E23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773AC0">
        <w:rPr>
          <w:shd w:val="clear" w:color="auto" w:fill="FFFFFF"/>
        </w:rPr>
        <w:t>5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=All</w:t>
      </w:r>
      <w:r>
        <w:rPr>
          <w:shd w:val="clear" w:color="auto" w:fill="FFFFFF"/>
        </w:rPr>
        <w:t xml:space="preserve">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Pr="00200FF7">
        <w:t>#</w:t>
      </w:r>
      <w:r w:rsidR="0047259E">
        <w:t>EB3D44</w:t>
      </w:r>
      <w:r w:rsidRPr="00200FF7">
        <w:t>,#CB4D31</w:t>
      </w:r>
      <w:r>
        <w:t xml:space="preserve"> </w:t>
      </w:r>
      <w:r w:rsidR="005549F1">
        <w:rPr>
          <w:shd w:val="clear" w:color="auto" w:fill="FFFFFF"/>
        </w:rPr>
        <w:t xml:space="preserve">Height=240 </w:t>
      </w:r>
      <w:r>
        <w:t>Width=550</w:t>
      </w:r>
      <w:r w:rsidRPr="00EA5601">
        <w:t>]}</w:t>
      </w:r>
    </w:p>
    <w:p w14:paraId="5AAA87F3" w14:textId="77777777" w:rsidR="00534E23" w:rsidRDefault="00534E23" w:rsidP="00534E23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2E6CC9" w14:textId="2E0603D4" w:rsidR="00534E23" w:rsidRDefault="00FE79B7" w:rsidP="00534E23">
      <w:pPr>
        <w:pStyle w:val="Heading1"/>
      </w:pPr>
      <w:r>
        <w:rPr>
          <w:noProof/>
        </w:rPr>
        <w:lastRenderedPageBreak/>
        <w:pict w14:anchorId="6B1570BF">
          <v:group id="_x0000_s1083" style="position:absolute;margin-left:-74.25pt;margin-top:2.85pt;width:63.85pt;height:13.45pt;z-index:251666944" coordorigin="-44,1371" coordsize="1277,269">
            <v:rect id="_x0000_s1084" style="position:absolute;left:964;top:1371;width:269;height:269" fillcolor="#0070c0" stroked="f"/>
            <v:rect id="_x0000_s1085" style="position:absolute;left:-44;top:1471;width:1008;height:71" fillcolor="#0070c0" stroked="f"/>
          </v:group>
        </w:pict>
      </w:r>
      <w:r w:rsidR="00773AC0">
        <w:t>Section 6</w:t>
      </w:r>
      <w:r w:rsidR="006857DD">
        <w:t xml:space="preserve"> Name</w:t>
      </w:r>
    </w:p>
    <w:p w14:paraId="64220447" w14:textId="019737A6" w:rsidR="00D458FF" w:rsidRPr="00D458FF" w:rsidRDefault="00773AC0" w:rsidP="00D458FF">
      <w:r w:rsidRPr="00773AC0">
        <w:t xml:space="preserve">Lorem ipsum </w:t>
      </w:r>
      <w:proofErr w:type="spellStart"/>
      <w:r w:rsidRPr="00773AC0">
        <w:t>dolor</w:t>
      </w:r>
      <w:proofErr w:type="spellEnd"/>
      <w:r w:rsidRPr="00773AC0">
        <w:t xml:space="preserve"> sit </w:t>
      </w:r>
      <w:proofErr w:type="spellStart"/>
      <w:r w:rsidRPr="00773AC0">
        <w:t>amet</w:t>
      </w:r>
      <w:proofErr w:type="spellEnd"/>
      <w:r w:rsidRPr="00773AC0">
        <w:t xml:space="preserve">, </w:t>
      </w:r>
      <w:proofErr w:type="spellStart"/>
      <w:r w:rsidRPr="00773AC0">
        <w:t>nec</w:t>
      </w:r>
      <w:proofErr w:type="spellEnd"/>
      <w:r w:rsidRPr="00773AC0">
        <w:t xml:space="preserve"> </w:t>
      </w:r>
      <w:proofErr w:type="spellStart"/>
      <w:r w:rsidRPr="00773AC0">
        <w:t>deleniti</w:t>
      </w:r>
      <w:proofErr w:type="spellEnd"/>
      <w:r w:rsidRPr="00773AC0">
        <w:t xml:space="preserve"> </w:t>
      </w:r>
      <w:proofErr w:type="spellStart"/>
      <w:r w:rsidRPr="00773AC0">
        <w:t>atomorum</w:t>
      </w:r>
      <w:proofErr w:type="spellEnd"/>
      <w:r w:rsidRPr="00773AC0">
        <w:t xml:space="preserve"> </w:t>
      </w:r>
      <w:proofErr w:type="spellStart"/>
      <w:r w:rsidRPr="00773AC0">
        <w:t>te</w:t>
      </w:r>
      <w:proofErr w:type="spellEnd"/>
      <w:r w:rsidRPr="00773AC0">
        <w:t xml:space="preserve">, at </w:t>
      </w:r>
      <w:proofErr w:type="spellStart"/>
      <w:r w:rsidRPr="00773AC0">
        <w:t>omnes</w:t>
      </w:r>
      <w:proofErr w:type="spellEnd"/>
      <w:r w:rsidRPr="00773AC0">
        <w:t xml:space="preserve"> </w:t>
      </w:r>
      <w:proofErr w:type="spellStart"/>
      <w:r w:rsidRPr="00773AC0">
        <w:t>causae</w:t>
      </w:r>
      <w:proofErr w:type="spellEnd"/>
      <w:r w:rsidRPr="00773AC0">
        <w:t xml:space="preserve"> </w:t>
      </w:r>
      <w:proofErr w:type="spellStart"/>
      <w:r w:rsidRPr="00773AC0">
        <w:t>explicari</w:t>
      </w:r>
      <w:proofErr w:type="spellEnd"/>
      <w:r w:rsidRPr="00773AC0">
        <w:t xml:space="preserve"> </w:t>
      </w:r>
      <w:proofErr w:type="spellStart"/>
      <w:r w:rsidRPr="00773AC0">
        <w:t>ius</w:t>
      </w:r>
      <w:proofErr w:type="spellEnd"/>
      <w:r w:rsidRPr="00773AC0">
        <w:t xml:space="preserve">, pro </w:t>
      </w:r>
      <w:proofErr w:type="spellStart"/>
      <w:r w:rsidRPr="00773AC0">
        <w:t>legere</w:t>
      </w:r>
      <w:proofErr w:type="spellEnd"/>
      <w:r w:rsidRPr="00773AC0">
        <w:t xml:space="preserve"> </w:t>
      </w:r>
      <w:proofErr w:type="spellStart"/>
      <w:r w:rsidRPr="00773AC0">
        <w:t>mentitum</w:t>
      </w:r>
      <w:proofErr w:type="spellEnd"/>
      <w:r w:rsidRPr="00773AC0">
        <w:t xml:space="preserve"> </w:t>
      </w:r>
      <w:proofErr w:type="spellStart"/>
      <w:r w:rsidRPr="00773AC0">
        <w:t>intellegat</w:t>
      </w:r>
      <w:proofErr w:type="spellEnd"/>
      <w:r w:rsidRPr="00773AC0">
        <w:t xml:space="preserve"> et. Semper </w:t>
      </w:r>
      <w:proofErr w:type="spellStart"/>
      <w:r w:rsidRPr="00773AC0">
        <w:t>insolens</w:t>
      </w:r>
      <w:proofErr w:type="spellEnd"/>
      <w:r w:rsidRPr="00773AC0">
        <w:t xml:space="preserve"> id per, </w:t>
      </w:r>
      <w:proofErr w:type="spellStart"/>
      <w:r w:rsidRPr="00773AC0">
        <w:t>aliquid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</w:t>
      </w:r>
      <w:proofErr w:type="spellStart"/>
      <w:r w:rsidRPr="00773AC0">
        <w:t>eam</w:t>
      </w:r>
      <w:proofErr w:type="spellEnd"/>
      <w:r w:rsidRPr="00773AC0">
        <w:t xml:space="preserve"> </w:t>
      </w:r>
      <w:proofErr w:type="spellStart"/>
      <w:r w:rsidRPr="00773AC0">
        <w:t>ut.</w:t>
      </w:r>
      <w:proofErr w:type="spellEnd"/>
      <w:r w:rsidRPr="00773AC0">
        <w:t xml:space="preserve"> </w:t>
      </w:r>
      <w:proofErr w:type="spellStart"/>
      <w:r w:rsidRPr="00773AC0">
        <w:t>Nec</w:t>
      </w:r>
      <w:proofErr w:type="spellEnd"/>
      <w:r w:rsidRPr="00773AC0">
        <w:t xml:space="preserve"> ne </w:t>
      </w:r>
      <w:proofErr w:type="spellStart"/>
      <w:r w:rsidRPr="00773AC0">
        <w:t>aliquam</w:t>
      </w:r>
      <w:proofErr w:type="spellEnd"/>
      <w:r w:rsidRPr="00773AC0">
        <w:t xml:space="preserve"> </w:t>
      </w:r>
      <w:proofErr w:type="spellStart"/>
      <w:r w:rsidRPr="00773AC0">
        <w:t>tincidunt</w:t>
      </w:r>
      <w:proofErr w:type="spellEnd"/>
      <w:r w:rsidRPr="00773AC0">
        <w:t xml:space="preserve">. </w:t>
      </w:r>
      <w:proofErr w:type="spellStart"/>
      <w:r w:rsidRPr="00773AC0">
        <w:t>Autem</w:t>
      </w:r>
      <w:proofErr w:type="spellEnd"/>
      <w:r w:rsidRPr="00773AC0">
        <w:t xml:space="preserve"> </w:t>
      </w:r>
      <w:proofErr w:type="spellStart"/>
      <w:r w:rsidRPr="00773AC0">
        <w:t>instructior</w:t>
      </w:r>
      <w:proofErr w:type="spellEnd"/>
      <w:r w:rsidRPr="00773AC0">
        <w:t xml:space="preserve"> has </w:t>
      </w:r>
      <w:proofErr w:type="spellStart"/>
      <w:r w:rsidRPr="00773AC0">
        <w:t>eu</w:t>
      </w:r>
      <w:proofErr w:type="spellEnd"/>
      <w:r w:rsidRPr="00773AC0">
        <w:t xml:space="preserve">, </w:t>
      </w:r>
      <w:proofErr w:type="spellStart"/>
      <w:r w:rsidRPr="00773AC0">
        <w:t>quot</w:t>
      </w:r>
      <w:proofErr w:type="spellEnd"/>
      <w:r w:rsidRPr="00773AC0">
        <w:t xml:space="preserve"> </w:t>
      </w:r>
      <w:proofErr w:type="spellStart"/>
      <w:r w:rsidRPr="00773AC0">
        <w:t>audiam</w:t>
      </w:r>
      <w:proofErr w:type="spellEnd"/>
      <w:r w:rsidRPr="00773AC0">
        <w:t xml:space="preserve"> </w:t>
      </w:r>
      <w:proofErr w:type="spellStart"/>
      <w:r w:rsidRPr="00773AC0">
        <w:t>ut</w:t>
      </w:r>
      <w:proofErr w:type="spellEnd"/>
      <w:r w:rsidRPr="00773AC0">
        <w:t xml:space="preserve"> </w:t>
      </w:r>
      <w:proofErr w:type="spellStart"/>
      <w:r w:rsidRPr="00773AC0">
        <w:t>eum</w:t>
      </w:r>
      <w:proofErr w:type="spellEnd"/>
      <w:r w:rsidRPr="00773AC0">
        <w:t>.</w:t>
      </w:r>
      <w:r w:rsidR="00F41723">
        <w:t xml:space="preserve">  You are {</w:t>
      </w:r>
      <w:proofErr w:type="spellStart"/>
      <w:r w:rsidR="00F41723">
        <w:t>Rating.Rating</w:t>
      </w:r>
      <w:proofErr w:type="spellEnd"/>
      <w:r w:rsidR="00F41723">
        <w:t>[</w:t>
      </w:r>
      <w:proofErr w:type="spellStart"/>
      <w:r>
        <w:t>SectionNo</w:t>
      </w:r>
      <w:proofErr w:type="spellEnd"/>
      <w:r w:rsidR="00F41723">
        <w:t>=5]}.</w:t>
      </w:r>
    </w:p>
    <w:p w14:paraId="1F10505C" w14:textId="676DFA89" w:rsidR="00534E23" w:rsidRDefault="00534E23" w:rsidP="00534E23">
      <w:p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{</w:t>
      </w:r>
      <w:r>
        <w:rPr>
          <w:shd w:val="clear" w:color="auto" w:fill="FFFFFF"/>
        </w:rPr>
        <w:t>Bar[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6857DD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</w:t>
      </w:r>
      <w:r w:rsidR="006857DD">
        <w:rPr>
          <w:shd w:val="clear" w:color="auto" w:fill="FFFFFF"/>
        </w:rPr>
        <w:t>All</w:t>
      </w:r>
      <w:r>
        <w:rPr>
          <w:shd w:val="clear" w:color="auto" w:fill="FFFFFF"/>
        </w:rPr>
        <w:t xml:space="preserve"> Label=Y </w:t>
      </w:r>
      <w:r w:rsidR="005549F1">
        <w:rPr>
          <w:shd w:val="clear" w:color="auto" w:fill="FFFFFF"/>
        </w:rPr>
        <w:t xml:space="preserve">Height=240 </w:t>
      </w:r>
      <w:r>
        <w:rPr>
          <w:shd w:val="clear" w:color="auto" w:fill="FFFFFF"/>
        </w:rPr>
        <w:t>Width=550</w:t>
      </w:r>
      <w:r w:rsidR="00F64B11">
        <w:t>]}</w:t>
      </w:r>
    </w:p>
    <w:p w14:paraId="4FE79E21" w14:textId="4B3B75C6" w:rsidR="00534E23" w:rsidRDefault="00FE79B7" w:rsidP="00534E23">
      <w:pPr>
        <w:pStyle w:val="Heading1"/>
      </w:pPr>
      <w:r>
        <w:rPr>
          <w:noProof/>
        </w:rPr>
        <w:pict w14:anchorId="6B1570BF">
          <v:group id="_x0000_s1080" style="position:absolute;margin-left:-74.25pt;margin-top:17.25pt;width:63.85pt;height:13.45pt;z-index:251665920" coordorigin="-44,1371" coordsize="1277,269">
            <v:rect id="_x0000_s1081" style="position:absolute;left:964;top:1371;width:269;height:269" fillcolor="#0070c0" stroked="f"/>
            <v:rect id="_x0000_s1082" style="position:absolute;left:-44;top:1471;width:1008;height:71" fillcolor="#0070c0" stroked="f"/>
          </v:group>
        </w:pict>
      </w:r>
      <w:r w:rsidR="00534E23">
        <w:t>How Do you Compare?</w:t>
      </w:r>
    </w:p>
    <w:p w14:paraId="03AA477C" w14:textId="77777777" w:rsidR="00534E23" w:rsidRDefault="00534E23" w:rsidP="00534E23">
      <w:pPr>
        <w:pStyle w:val="NoSpacing"/>
      </w:pPr>
      <w:r>
        <w:t>Compare your rating with our database of prior assessments</w:t>
      </w:r>
    </w:p>
    <w:p w14:paraId="36851E50" w14:textId="3107350C" w:rsidR="00534E23" w:rsidRPr="00EA5601" w:rsidRDefault="00534E23" w:rsidP="00534E23">
      <w:r>
        <w:rPr>
          <w:rFonts w:asciiTheme="minorHAnsi" w:hAnsiTheme="minorHAnsi" w:cs="Arial"/>
          <w:sz w:val="21"/>
          <w:szCs w:val="21"/>
        </w:rPr>
        <w:t>{</w:t>
      </w:r>
      <w:proofErr w:type="spellStart"/>
      <w:r>
        <w:rPr>
          <w:shd w:val="clear" w:color="auto" w:fill="FFFFFF"/>
        </w:rPr>
        <w:t>BarOnBar</w:t>
      </w:r>
      <w:proofErr w:type="spellEnd"/>
      <w:r>
        <w:rPr>
          <w:shd w:val="clear" w:color="auto" w:fill="FFFFFF"/>
        </w:rPr>
        <w:t>[</w:t>
      </w:r>
      <w:proofErr w:type="spellStart"/>
      <w:r w:rsidR="00773AC0"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</w:t>
      </w:r>
      <w:r w:rsidR="006857DD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proofErr w:type="spellStart"/>
      <w:r w:rsidR="00773AC0">
        <w:rPr>
          <w:shd w:val="clear" w:color="auto" w:fill="FFFFFF"/>
        </w:rPr>
        <w:t>SubSectionNo</w:t>
      </w:r>
      <w:proofErr w:type="spellEnd"/>
      <w:r w:rsidR="00773AC0">
        <w:rPr>
          <w:shd w:val="clear" w:color="auto" w:fill="FFFFFF"/>
        </w:rPr>
        <w:t>=</w:t>
      </w:r>
      <w:r w:rsidR="006857DD">
        <w:rPr>
          <w:shd w:val="clear" w:color="auto" w:fill="FFFFFF"/>
        </w:rPr>
        <w:t>All</w:t>
      </w:r>
      <w:r>
        <w:rPr>
          <w:shd w:val="clear" w:color="auto" w:fill="FFFFFF"/>
        </w:rPr>
        <w:t xml:space="preserve"> BM1=0</w:t>
      </w:r>
      <w:r w:rsidRPr="00EA5601">
        <w:rPr>
          <w:rFonts w:ascii="Segoe UI" w:hAnsi="Segoe UI" w:cs="Segoe UI"/>
          <w:color w:val="333333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Label=Y</w:t>
      </w:r>
      <w:r w:rsidRPr="00EA5601">
        <w:t xml:space="preserve"> </w:t>
      </w:r>
      <w:proofErr w:type="spellStart"/>
      <w:r w:rsidRPr="00EA5601">
        <w:t>ChartColors</w:t>
      </w:r>
      <w:proofErr w:type="spellEnd"/>
      <w:r w:rsidRPr="00EA5601">
        <w:t>=</w:t>
      </w:r>
      <w:r w:rsidRPr="00200FF7">
        <w:t>#</w:t>
      </w:r>
      <w:r w:rsidR="0047259E">
        <w:t>37B34A</w:t>
      </w:r>
      <w:r w:rsidRPr="00200FF7">
        <w:t>,#CB4D31</w:t>
      </w:r>
      <w:r>
        <w:t xml:space="preserve"> </w:t>
      </w:r>
      <w:r w:rsidR="005549F1">
        <w:rPr>
          <w:shd w:val="clear" w:color="auto" w:fill="FFFFFF"/>
        </w:rPr>
        <w:t xml:space="preserve">Height=240 </w:t>
      </w:r>
      <w:r>
        <w:t>Width=550</w:t>
      </w:r>
      <w:r w:rsidRPr="00EA5601">
        <w:t>]}</w:t>
      </w:r>
    </w:p>
    <w:p w14:paraId="2BE8BABB" w14:textId="77777777" w:rsidR="00534E23" w:rsidRDefault="00534E23" w:rsidP="00534E23">
      <w:pPr>
        <w:ind w:right="25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458AA1" w14:textId="61CA3FCC" w:rsidR="004F1FA2" w:rsidRDefault="00FE79B7" w:rsidP="008D6708">
      <w:pPr>
        <w:pStyle w:val="Heading1"/>
      </w:pPr>
      <w:r>
        <w:rPr>
          <w:noProof/>
        </w:rPr>
        <w:lastRenderedPageBreak/>
        <w:pict w14:anchorId="6B1570BF">
          <v:group id="_x0000_s1089" style="position:absolute;margin-left:-75.7pt;margin-top:3.45pt;width:63.85pt;height:13.45pt;z-index:251668992" coordorigin="-44,1371" coordsize="1277,269">
            <v:rect id="_x0000_s1090" style="position:absolute;left:964;top:1371;width:269;height:269" fillcolor="#0070c0" stroked="f"/>
            <v:rect id="_x0000_s1091" style="position:absolute;left:-44;top:1471;width:1008;height:71" fillcolor="#0070c0" stroked="f"/>
          </v:group>
        </w:pict>
      </w:r>
      <w:r w:rsidR="00DB22A2">
        <w:t>Detailed Report</w:t>
      </w:r>
    </w:p>
    <w:p w14:paraId="33BDF0F9" w14:textId="720C6D4E" w:rsidR="001525AD" w:rsidRPr="001525AD" w:rsidRDefault="001525AD" w:rsidP="001525AD"/>
    <w:p w14:paraId="7457D853" w14:textId="37CDB8A1" w:rsidR="001525AD" w:rsidRDefault="00FE79B7" w:rsidP="001525AD">
      <w:pPr>
        <w:pStyle w:val="Heading1"/>
      </w:pPr>
      <w:r>
        <w:rPr>
          <w:noProof/>
        </w:rPr>
        <w:pict w14:anchorId="6B1570BF">
          <v:group id="_x0000_s1086" style="position:absolute;margin-left:-75.7pt;margin-top:18.15pt;width:63.85pt;height:13.45pt;z-index:251667968" coordorigin="-44,1371" coordsize="1277,269">
            <v:rect id="_x0000_s1087" style="position:absolute;left:964;top:1371;width:269;height:269" fillcolor="#0070c0" stroked="f"/>
            <v:rect id="_x0000_s1088" style="position:absolute;left:-44;top:1471;width:1008;height:71" fillcolor="#0070c0" stroked="f"/>
          </v:group>
        </w:pict>
      </w:r>
      <w:r w:rsidR="006857DD">
        <w:t>Section 2</w:t>
      </w:r>
      <w:r w:rsidR="006857DD">
        <w:t xml:space="preserve"> Name</w:t>
      </w:r>
      <w:bookmarkStart w:id="0" w:name="_GoBack"/>
      <w:bookmarkEnd w:id="0"/>
    </w:p>
    <w:p w14:paraId="40A44D66" w14:textId="2A5C698F" w:rsidR="00422213" w:rsidRDefault="006857DD" w:rsidP="001525AD">
      <w:r w:rsidRPr="006857DD">
        <w:t xml:space="preserve">Lorem ipsum </w:t>
      </w:r>
      <w:proofErr w:type="spellStart"/>
      <w:r w:rsidRPr="006857DD">
        <w:t>dolor</w:t>
      </w:r>
      <w:proofErr w:type="spellEnd"/>
      <w:r w:rsidRPr="006857DD">
        <w:t xml:space="preserve"> sit </w:t>
      </w:r>
      <w:proofErr w:type="spellStart"/>
      <w:r w:rsidRPr="006857DD">
        <w:t>amet</w:t>
      </w:r>
      <w:proofErr w:type="spellEnd"/>
      <w:r w:rsidRPr="006857DD">
        <w:t xml:space="preserve">, </w:t>
      </w:r>
      <w:proofErr w:type="spellStart"/>
      <w:r w:rsidRPr="006857DD">
        <w:t>nec</w:t>
      </w:r>
      <w:proofErr w:type="spellEnd"/>
      <w:r w:rsidRPr="006857DD">
        <w:t xml:space="preserve"> </w:t>
      </w:r>
      <w:proofErr w:type="spellStart"/>
      <w:r w:rsidRPr="006857DD">
        <w:t>deleniti</w:t>
      </w:r>
      <w:proofErr w:type="spellEnd"/>
      <w:r w:rsidRPr="006857DD">
        <w:t xml:space="preserve"> </w:t>
      </w:r>
      <w:proofErr w:type="spellStart"/>
      <w:r w:rsidRPr="006857DD">
        <w:t>atomorum</w:t>
      </w:r>
      <w:proofErr w:type="spellEnd"/>
      <w:r w:rsidRPr="006857DD">
        <w:t xml:space="preserve"> </w:t>
      </w:r>
      <w:proofErr w:type="spellStart"/>
      <w:r w:rsidRPr="006857DD">
        <w:t>te</w:t>
      </w:r>
      <w:proofErr w:type="spellEnd"/>
      <w:r w:rsidRPr="006857DD">
        <w:t xml:space="preserve">, at </w:t>
      </w:r>
      <w:proofErr w:type="spellStart"/>
      <w:r w:rsidRPr="006857DD">
        <w:t>omnes</w:t>
      </w:r>
      <w:proofErr w:type="spellEnd"/>
      <w:r w:rsidRPr="006857DD">
        <w:t xml:space="preserve"> </w:t>
      </w:r>
      <w:proofErr w:type="spellStart"/>
      <w:r w:rsidRPr="006857DD">
        <w:t>causae</w:t>
      </w:r>
      <w:proofErr w:type="spellEnd"/>
      <w:r w:rsidRPr="006857DD">
        <w:t xml:space="preserve"> </w:t>
      </w:r>
      <w:proofErr w:type="spellStart"/>
      <w:r w:rsidRPr="006857DD">
        <w:t>explicari</w:t>
      </w:r>
      <w:proofErr w:type="spellEnd"/>
      <w:r w:rsidRPr="006857DD">
        <w:t xml:space="preserve"> </w:t>
      </w:r>
      <w:proofErr w:type="spellStart"/>
      <w:r w:rsidRPr="006857DD">
        <w:t>ius</w:t>
      </w:r>
      <w:proofErr w:type="spellEnd"/>
      <w:r w:rsidRPr="006857DD">
        <w:t xml:space="preserve">, pro </w:t>
      </w:r>
      <w:proofErr w:type="spellStart"/>
      <w:r w:rsidRPr="006857DD">
        <w:t>legere</w:t>
      </w:r>
      <w:proofErr w:type="spellEnd"/>
      <w:r w:rsidRPr="006857DD">
        <w:t xml:space="preserve"> </w:t>
      </w:r>
      <w:proofErr w:type="spellStart"/>
      <w:r w:rsidRPr="006857DD">
        <w:t>mentitum</w:t>
      </w:r>
      <w:proofErr w:type="spellEnd"/>
      <w:r w:rsidRPr="006857DD">
        <w:t xml:space="preserve"> </w:t>
      </w:r>
      <w:proofErr w:type="spellStart"/>
      <w:r w:rsidRPr="006857DD">
        <w:t>intellegat</w:t>
      </w:r>
      <w:proofErr w:type="spellEnd"/>
      <w:r w:rsidRPr="006857DD">
        <w:t xml:space="preserve"> et. Semper </w:t>
      </w:r>
      <w:proofErr w:type="spellStart"/>
      <w:r w:rsidRPr="006857DD">
        <w:t>insolens</w:t>
      </w:r>
      <w:proofErr w:type="spellEnd"/>
      <w:r w:rsidRPr="006857DD">
        <w:t xml:space="preserve"> id per, </w:t>
      </w:r>
      <w:proofErr w:type="spellStart"/>
      <w:r w:rsidRPr="006857DD">
        <w:t>aliquid</w:t>
      </w:r>
      <w:proofErr w:type="spellEnd"/>
      <w:r w:rsidRPr="006857DD">
        <w:t xml:space="preserve"> </w:t>
      </w:r>
      <w:proofErr w:type="spellStart"/>
      <w:r w:rsidRPr="006857DD">
        <w:t>instructior</w:t>
      </w:r>
      <w:proofErr w:type="spellEnd"/>
      <w:r w:rsidRPr="006857DD">
        <w:t xml:space="preserve"> </w:t>
      </w:r>
      <w:proofErr w:type="spellStart"/>
      <w:r w:rsidRPr="006857DD">
        <w:t>eam</w:t>
      </w:r>
      <w:proofErr w:type="spellEnd"/>
      <w:r w:rsidRPr="006857DD">
        <w:t xml:space="preserve"> </w:t>
      </w:r>
      <w:proofErr w:type="spellStart"/>
      <w:r w:rsidRPr="006857DD">
        <w:t>ut.</w:t>
      </w:r>
      <w:proofErr w:type="spellEnd"/>
      <w:r w:rsidRPr="006857DD">
        <w:t xml:space="preserve"> </w:t>
      </w:r>
      <w:proofErr w:type="spellStart"/>
      <w:r w:rsidRPr="006857DD">
        <w:t>Nec</w:t>
      </w:r>
      <w:proofErr w:type="spellEnd"/>
      <w:r w:rsidRPr="006857DD">
        <w:t xml:space="preserve"> ne </w:t>
      </w:r>
      <w:proofErr w:type="spellStart"/>
      <w:r w:rsidRPr="006857DD">
        <w:t>aliquam</w:t>
      </w:r>
      <w:proofErr w:type="spellEnd"/>
      <w:r w:rsidRPr="006857DD">
        <w:t xml:space="preserve"> </w:t>
      </w:r>
      <w:proofErr w:type="spellStart"/>
      <w:r w:rsidRPr="006857DD">
        <w:t>tincidunt</w:t>
      </w:r>
      <w:proofErr w:type="spellEnd"/>
      <w:r w:rsidRPr="006857DD">
        <w:t xml:space="preserve">. </w:t>
      </w:r>
      <w:proofErr w:type="spellStart"/>
      <w:r w:rsidRPr="006857DD">
        <w:t>Autem</w:t>
      </w:r>
      <w:proofErr w:type="spellEnd"/>
      <w:r w:rsidRPr="006857DD">
        <w:t xml:space="preserve"> </w:t>
      </w:r>
      <w:proofErr w:type="spellStart"/>
      <w:r w:rsidRPr="006857DD">
        <w:t>instructior</w:t>
      </w:r>
      <w:proofErr w:type="spellEnd"/>
      <w:r w:rsidRPr="006857DD">
        <w:t xml:space="preserve"> has </w:t>
      </w:r>
      <w:proofErr w:type="spellStart"/>
      <w:r w:rsidRPr="006857DD">
        <w:t>eu</w:t>
      </w:r>
      <w:proofErr w:type="spellEnd"/>
      <w:r w:rsidRPr="006857DD">
        <w:t xml:space="preserve">, </w:t>
      </w:r>
      <w:proofErr w:type="spellStart"/>
      <w:r w:rsidRPr="006857DD">
        <w:t>quot</w:t>
      </w:r>
      <w:proofErr w:type="spellEnd"/>
      <w:r w:rsidRPr="006857DD">
        <w:t xml:space="preserve"> </w:t>
      </w:r>
      <w:proofErr w:type="spellStart"/>
      <w:r w:rsidRPr="006857DD">
        <w:t>audiam</w:t>
      </w:r>
      <w:proofErr w:type="spellEnd"/>
      <w:r w:rsidRPr="006857DD">
        <w:t xml:space="preserve"> </w:t>
      </w:r>
      <w:proofErr w:type="spellStart"/>
      <w:r w:rsidRPr="006857DD">
        <w:t>ut</w:t>
      </w:r>
      <w:proofErr w:type="spellEnd"/>
      <w:r w:rsidRPr="006857DD">
        <w:t xml:space="preserve"> </w:t>
      </w:r>
      <w:proofErr w:type="spellStart"/>
      <w:r w:rsidRPr="006857DD">
        <w:t>eum</w:t>
      </w:r>
      <w:proofErr w:type="spellEnd"/>
      <w:r w:rsidRPr="006857DD">
        <w:t>.</w:t>
      </w:r>
    </w:p>
    <w:tbl>
      <w:tblPr>
        <w:tblW w:w="8820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2700"/>
        <w:gridCol w:w="2790"/>
      </w:tblGrid>
      <w:tr w:rsidR="00F106BA" w:rsidRPr="006C7EBB" w14:paraId="55BCEBA9" w14:textId="77777777" w:rsidTr="00A374AF">
        <w:trPr>
          <w:trHeight w:val="720"/>
        </w:trPr>
        <w:tc>
          <w:tcPr>
            <w:tcW w:w="3330" w:type="dxa"/>
            <w:shd w:val="clear" w:color="auto" w:fill="0070C0"/>
            <w:vAlign w:val="center"/>
            <w:hideMark/>
          </w:tcPr>
          <w:p w14:paraId="12E6EA68" w14:textId="77777777" w:rsidR="00F106BA" w:rsidRPr="00DB51E8" w:rsidRDefault="00F106BA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lang w:val="en-US"/>
              </w:rPr>
            </w:pPr>
            <w:r w:rsidRPr="00DB51E8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val="en-US"/>
              </w:rPr>
              <w:t>Question</w:t>
            </w:r>
          </w:p>
        </w:tc>
        <w:tc>
          <w:tcPr>
            <w:tcW w:w="2700" w:type="dxa"/>
            <w:shd w:val="clear" w:color="auto" w:fill="0070C0"/>
            <w:vAlign w:val="center"/>
            <w:hideMark/>
          </w:tcPr>
          <w:p w14:paraId="3FBB49E9" w14:textId="77777777" w:rsidR="00F106BA" w:rsidRPr="00DB51E8" w:rsidRDefault="00F106BA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lang w:val="en-US"/>
              </w:rPr>
            </w:pPr>
            <w:r w:rsidRPr="00DB51E8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val="en-US"/>
              </w:rPr>
              <w:t>Your Answer</w:t>
            </w:r>
          </w:p>
        </w:tc>
        <w:tc>
          <w:tcPr>
            <w:tcW w:w="2790" w:type="dxa"/>
            <w:shd w:val="clear" w:color="auto" w:fill="0070C0"/>
            <w:vAlign w:val="center"/>
            <w:hideMark/>
          </w:tcPr>
          <w:p w14:paraId="0F0F36FB" w14:textId="77777777" w:rsidR="00F106BA" w:rsidRPr="00DB51E8" w:rsidRDefault="00F106BA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lang w:val="en-US"/>
              </w:rPr>
            </w:pPr>
            <w:r w:rsidRPr="00DB51E8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val="en-US"/>
              </w:rPr>
              <w:t>Our Recommendation</w:t>
            </w:r>
          </w:p>
        </w:tc>
      </w:tr>
      <w:tr w:rsidR="00A32486" w:rsidRPr="006C7EBB" w14:paraId="1C177EEA" w14:textId="77777777" w:rsidTr="00D329D1">
        <w:trPr>
          <w:trHeight w:val="4312"/>
        </w:trPr>
        <w:tc>
          <w:tcPr>
            <w:tcW w:w="3330" w:type="dxa"/>
            <w:shd w:val="clear" w:color="auto" w:fill="D9D9D9" w:themeFill="background1" w:themeFillShade="D9"/>
            <w:vAlign w:val="center"/>
            <w:hideMark/>
          </w:tcPr>
          <w:p w14:paraId="0C72D046" w14:textId="333AFC2E" w:rsidR="00A32486" w:rsidRDefault="006857DD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Question 10</w:t>
            </w:r>
          </w:p>
          <w:p w14:paraId="071F8FD4" w14:textId="77777777" w:rsidR="00F25EF9" w:rsidRPr="006C7EBB" w:rsidRDefault="00F25EF9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</w:p>
          <w:p w14:paraId="4BA9A03D" w14:textId="22F14A4F" w:rsidR="00A32486" w:rsidRPr="006C7EBB" w:rsidRDefault="006857DD" w:rsidP="00816650">
            <w:pPr>
              <w:spacing w:after="24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Lorem ipsum dolor sit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amet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nec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deleniti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atomorum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te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at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omnes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causae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explicari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ius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pro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legere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mentitum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intellegat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et. Semper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insolens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id per,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aliquid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instructior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ut.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Nec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ne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aliquam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tincidunt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.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Autem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instructior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has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eu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quot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audiam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ut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  <w:hideMark/>
          </w:tcPr>
          <w:p w14:paraId="457528F0" w14:textId="77777777" w:rsidR="00A32486" w:rsidRPr="006C7EBB" w:rsidRDefault="00A32486" w:rsidP="00816650">
            <w:pPr>
              <w:spacing w:after="0" w:line="240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{</w:t>
            </w:r>
            <w:proofErr w:type="spellStart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ResponseAnswer.AnswerText</w:t>
            </w:r>
            <w:proofErr w:type="spellEnd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[S2 SS1 Q10]}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  <w:hideMark/>
          </w:tcPr>
          <w:p w14:paraId="3AB064CA" w14:textId="77777777" w:rsidR="00A32486" w:rsidRPr="006C7EBB" w:rsidRDefault="00A32486" w:rsidP="00816650">
            <w:pPr>
              <w:spacing w:after="0" w:line="240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{</w:t>
            </w:r>
            <w:proofErr w:type="spellStart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ResponseAnswer.AnswerReportText</w:t>
            </w:r>
            <w:proofErr w:type="spellEnd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[S2 SS1 Q10]}</w:t>
            </w:r>
          </w:p>
        </w:tc>
      </w:tr>
      <w:tr w:rsidR="00AF30D8" w:rsidRPr="006C7EBB" w14:paraId="30723B9B" w14:textId="77777777" w:rsidTr="00D329D1">
        <w:trPr>
          <w:trHeight w:val="3502"/>
        </w:trPr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2A8FA1" w14:textId="58EE33F0" w:rsidR="00AF30D8" w:rsidRDefault="006857DD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Question 20</w:t>
            </w:r>
          </w:p>
          <w:p w14:paraId="2B13403F" w14:textId="77777777" w:rsidR="00F25EF9" w:rsidRPr="006C7EBB" w:rsidRDefault="00F25EF9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</w:p>
          <w:p w14:paraId="7FBE422D" w14:textId="6F306BCF" w:rsidR="00AF30D8" w:rsidRPr="006C7EBB" w:rsidRDefault="006857DD" w:rsidP="008166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Lorem ipsum dolor sit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amet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nec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deleniti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atomorum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te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at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omnes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causae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explicari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ius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pro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legere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mentitum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intellegat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et. Semper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insolens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id per,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aliquid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instructior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ut.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Nec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ne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aliquam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tincidunt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.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Autem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instructior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has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eu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quot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audiam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ut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eum</w:t>
            </w:r>
            <w:proofErr w:type="spellEnd"/>
            <w:r w:rsidRPr="006857DD">
              <w:rPr>
                <w:rFonts w:eastAsia="Times New Roman" w:cs="Times New Roman"/>
                <w:color w:val="000000"/>
                <w:sz w:val="22"/>
                <w:lang w:val="en-US"/>
              </w:rPr>
              <w:t>.</w:t>
            </w:r>
          </w:p>
        </w:tc>
        <w:tc>
          <w:tcPr>
            <w:tcW w:w="2700" w:type="dxa"/>
            <w:shd w:val="clear" w:color="auto" w:fill="F2F2F2" w:themeFill="background1" w:themeFillShade="F2"/>
            <w:vAlign w:val="center"/>
            <w:hideMark/>
          </w:tcPr>
          <w:p w14:paraId="40FDB0E8" w14:textId="77777777" w:rsidR="00AF30D8" w:rsidRPr="006C7EBB" w:rsidRDefault="00AF30D8" w:rsidP="00816650">
            <w:pPr>
              <w:spacing w:after="0" w:line="240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{</w:t>
            </w:r>
            <w:proofErr w:type="spellStart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ResponseAnswer.AnswerText</w:t>
            </w:r>
            <w:proofErr w:type="spellEnd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[S2 SS2 Q10]}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  <w:hideMark/>
          </w:tcPr>
          <w:p w14:paraId="5F789829" w14:textId="77777777" w:rsidR="00AF30D8" w:rsidRPr="006C7EBB" w:rsidRDefault="00AF30D8" w:rsidP="00816650">
            <w:pPr>
              <w:spacing w:after="0" w:line="240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{</w:t>
            </w:r>
            <w:proofErr w:type="spellStart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ResponseAnswer.AnswerReportText</w:t>
            </w:r>
            <w:proofErr w:type="spellEnd"/>
            <w:r w:rsidRPr="006C7EBB">
              <w:rPr>
                <w:rFonts w:eastAsia="Times New Roman" w:cs="Times New Roman"/>
                <w:color w:val="000000"/>
                <w:sz w:val="22"/>
                <w:lang w:val="en-US"/>
              </w:rPr>
              <w:t>[S2 SS2 Q10]}</w:t>
            </w:r>
          </w:p>
        </w:tc>
      </w:tr>
    </w:tbl>
    <w:p w14:paraId="04B4C8D2" w14:textId="2FA4DD49" w:rsidR="006328ED" w:rsidRDefault="006328ED">
      <w:pPr>
        <w:spacing w:line="276" w:lineRule="auto"/>
      </w:pPr>
    </w:p>
    <w:sectPr w:rsidR="006328ED" w:rsidSect="00A200C2">
      <w:headerReference w:type="default" r:id="rId11"/>
      <w:footerReference w:type="default" r:id="rId12"/>
      <w:pgSz w:w="11906" w:h="16838"/>
      <w:pgMar w:top="1304" w:right="2155" w:bottom="1928" w:left="1474" w:header="1276" w:footer="709" w:gutter="0"/>
      <w:pgBorders w:offsetFrom="page">
        <w:left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BFB12" w14:textId="77777777" w:rsidR="00FE79B7" w:rsidRDefault="00FE79B7" w:rsidP="000B5F5B">
      <w:pPr>
        <w:spacing w:after="0" w:line="240" w:lineRule="auto"/>
      </w:pPr>
      <w:r>
        <w:separator/>
      </w:r>
    </w:p>
  </w:endnote>
  <w:endnote w:type="continuationSeparator" w:id="0">
    <w:p w14:paraId="5D0F507C" w14:textId="77777777" w:rsidR="00FE79B7" w:rsidRDefault="00FE79B7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li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Muli">
    <w:altName w:val="Calibri"/>
    <w:charset w:val="00"/>
    <w:family w:val="auto"/>
    <w:pitch w:val="variable"/>
    <w:sig w:usb0="A00000E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7A665" w14:textId="2A531EC7" w:rsidR="00444A3C" w:rsidRDefault="00FE79B7">
    <w:pPr>
      <w:pStyle w:val="Footer"/>
    </w:pPr>
    <w:r>
      <w:rPr>
        <w:noProof/>
      </w:rPr>
      <w:pict w14:anchorId="5BF0A25A">
        <v:rect id="_x0000_s2056" style="position:absolute;margin-left:-75.6pt;margin-top:-15.55pt;width:600.4pt;height:3.55pt;flip:y;z-index:-251656192" fillcolor="#404040 [2425]" stroked="f"/>
      </w:pict>
    </w:r>
    <w:r>
      <w:rPr>
        <w:noProof/>
      </w:rPr>
      <w:pict w14:anchorId="65F2BCF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-2.1pt;margin-top:-.35pt;width:455.6pt;height:40.95pt;z-index:251658240;mso-position-horizontal-relative:margin;mso-width-relative:margin;mso-height-relative:margin" filled="f" stroked="f">
          <v:textbox style="mso-next-textbox:#_x0000_s2054">
            <w:txbxContent>
              <w:p w14:paraId="2DE8C923" w14:textId="77777777" w:rsidR="00444A3C" w:rsidRPr="00125ABB" w:rsidRDefault="00444A3C" w:rsidP="00125ABB">
                <w:pPr>
                  <w:pStyle w:val="BasicParagraph"/>
                  <w:spacing w:line="360" w:lineRule="auto"/>
                  <w:jc w:val="center"/>
                  <w:rPr>
                    <w:rFonts w:ascii="Century Gothic" w:hAnsi="Century Gothic" w:cs="Century Gothic"/>
                    <w:color w:val="FFFFFF" w:themeColor="background1"/>
                    <w:sz w:val="18"/>
                    <w:szCs w:val="18"/>
                  </w:rPr>
                </w:pPr>
                <w:r w:rsidRPr="00125ABB">
                  <w:rPr>
                    <w:rFonts w:ascii="Century Gothic" w:hAnsi="Century Gothic" w:cs="Century Gothic"/>
                    <w:color w:val="FFFFFF" w:themeColor="background1"/>
                    <w:sz w:val="18"/>
                    <w:szCs w:val="18"/>
                  </w:rPr>
                  <w:t xml:space="preserve">Suite 500, 1500 Rosecrans Avenue, Manhattan Beach, CA 90266  </w:t>
                </w:r>
              </w:p>
              <w:p w14:paraId="56791F5A" w14:textId="77777777" w:rsidR="00444A3C" w:rsidRPr="00125ABB" w:rsidRDefault="00444A3C" w:rsidP="00125ABB">
                <w:pPr>
                  <w:pStyle w:val="Footer"/>
                  <w:spacing w:line="360" w:lineRule="auto"/>
                  <w:jc w:val="center"/>
                  <w:rPr>
                    <w:color w:val="FFFFFF" w:themeColor="background1"/>
                  </w:rPr>
                </w:pPr>
                <w:r w:rsidRPr="00125ABB">
                  <w:rPr>
                    <w:rFonts w:cs="Century Gothic"/>
                    <w:b/>
                    <w:bCs/>
                    <w:caps/>
                    <w:color w:val="FFFFFF" w:themeColor="background1"/>
                    <w:sz w:val="18"/>
                    <w:szCs w:val="18"/>
                  </w:rPr>
                  <w:t xml:space="preserve">p. </w:t>
                </w:r>
                <w:r w:rsidRPr="00125ABB">
                  <w:rPr>
                    <w:rFonts w:cs="Century Gothic"/>
                    <w:color w:val="FFFFFF" w:themeColor="background1"/>
                    <w:sz w:val="18"/>
                    <w:szCs w:val="18"/>
                  </w:rPr>
                  <w:t xml:space="preserve">310 706 4195  |  </w:t>
                </w:r>
                <w:r w:rsidRPr="00125ABB">
                  <w:rPr>
                    <w:rFonts w:cs="Century Gothic"/>
                    <w:b/>
                    <w:bCs/>
                    <w:caps/>
                    <w:color w:val="FFFFFF" w:themeColor="background1"/>
                    <w:sz w:val="18"/>
                    <w:szCs w:val="18"/>
                  </w:rPr>
                  <w:t>m.</w:t>
                </w:r>
                <w:r w:rsidRPr="00125ABB">
                  <w:rPr>
                    <w:rFonts w:cs="Century Gothic"/>
                    <w:color w:val="FFFFFF" w:themeColor="background1"/>
                    <w:sz w:val="18"/>
                    <w:szCs w:val="18"/>
                  </w:rPr>
                  <w:t xml:space="preserve"> 310 584 7375  |  </w:t>
                </w:r>
                <w:r w:rsidRPr="00125ABB">
                  <w:rPr>
                    <w:rFonts w:cs="Century Gothic"/>
                    <w:b/>
                    <w:bCs/>
                    <w:color w:val="FFFFFF" w:themeColor="background1"/>
                    <w:sz w:val="18"/>
                    <w:szCs w:val="18"/>
                  </w:rPr>
                  <w:t>www.brilliantassessments.com</w:t>
                </w:r>
              </w:p>
              <w:p w14:paraId="7FB49F27" w14:textId="77777777" w:rsidR="00444A3C" w:rsidRPr="00125ABB" w:rsidRDefault="00444A3C" w:rsidP="00125ABB">
                <w:pPr>
                  <w:rPr>
                    <w:color w:val="FFFFFF" w:themeColor="background1"/>
                  </w:rPr>
                </w:pPr>
              </w:p>
              <w:p w14:paraId="4F4A84BE" w14:textId="77777777" w:rsidR="00444A3C" w:rsidRPr="00125ABB" w:rsidRDefault="00444A3C" w:rsidP="00125ABB">
                <w:pPr>
                  <w:pStyle w:val="Footer"/>
                  <w:spacing w:line="360" w:lineRule="auto"/>
                  <w:jc w:val="center"/>
                  <w:rPr>
                    <w:color w:val="FFFFFF" w:themeColor="background1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5BF0A25A">
        <v:rect id="_x0000_s2055" style="position:absolute;margin-left:-84.2pt;margin-top:-8.35pt;width:630pt;height:63.25pt;z-index:-251657216" fillcolor="#0070c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EFBBA" w14:textId="77777777" w:rsidR="00FE79B7" w:rsidRDefault="00FE79B7" w:rsidP="000B5F5B">
      <w:pPr>
        <w:spacing w:after="0" w:line="240" w:lineRule="auto"/>
      </w:pPr>
      <w:r>
        <w:separator/>
      </w:r>
    </w:p>
  </w:footnote>
  <w:footnote w:type="continuationSeparator" w:id="0">
    <w:p w14:paraId="0063B8DA" w14:textId="77777777" w:rsidR="00FE79B7" w:rsidRDefault="00FE79B7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5457" w14:textId="0BB444C8" w:rsidR="00444A3C" w:rsidRDefault="00444A3C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3C0230B" wp14:editId="0C7E1491">
          <wp:simplePos x="0" y="0"/>
          <wp:positionH relativeFrom="column">
            <wp:posOffset>-469265</wp:posOffset>
          </wp:positionH>
          <wp:positionV relativeFrom="paragraph">
            <wp:posOffset>4428490</wp:posOffset>
          </wp:positionV>
          <wp:extent cx="6624080" cy="488823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080" cy="488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71E5"/>
    <w:multiLevelType w:val="hybridMultilevel"/>
    <w:tmpl w:val="1722E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7179A"/>
    <w:multiLevelType w:val="multilevel"/>
    <w:tmpl w:val="26B6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C5B54"/>
    <w:multiLevelType w:val="multilevel"/>
    <w:tmpl w:val="D63A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0527D6"/>
    <w:multiLevelType w:val="multilevel"/>
    <w:tmpl w:val="EF3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7">
      <o:colormru v:ext="edit" colors="#000e2a,#00589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ytLCwsDSxtDQ1NjNQ0lEKTi0uzszPAykwNK8FAMsbCL4tAAAA"/>
  </w:docVars>
  <w:rsids>
    <w:rsidRoot w:val="000B5F5B"/>
    <w:rsid w:val="000019A6"/>
    <w:rsid w:val="00004762"/>
    <w:rsid w:val="00005FA1"/>
    <w:rsid w:val="0002010A"/>
    <w:rsid w:val="00020487"/>
    <w:rsid w:val="00026FBF"/>
    <w:rsid w:val="00027F9D"/>
    <w:rsid w:val="00031F28"/>
    <w:rsid w:val="00033DCF"/>
    <w:rsid w:val="00034DC9"/>
    <w:rsid w:val="000351ED"/>
    <w:rsid w:val="0004255A"/>
    <w:rsid w:val="00050240"/>
    <w:rsid w:val="000524A2"/>
    <w:rsid w:val="000629E0"/>
    <w:rsid w:val="00062E42"/>
    <w:rsid w:val="00067938"/>
    <w:rsid w:val="00074AB5"/>
    <w:rsid w:val="000B2E93"/>
    <w:rsid w:val="000B5F5B"/>
    <w:rsid w:val="000C253D"/>
    <w:rsid w:val="000D0DFF"/>
    <w:rsid w:val="000D5727"/>
    <w:rsid w:val="000D5937"/>
    <w:rsid w:val="000E6EA8"/>
    <w:rsid w:val="000F0B38"/>
    <w:rsid w:val="000F2D15"/>
    <w:rsid w:val="00102CA9"/>
    <w:rsid w:val="0010628E"/>
    <w:rsid w:val="00111980"/>
    <w:rsid w:val="001150F1"/>
    <w:rsid w:val="001203B6"/>
    <w:rsid w:val="00125ABB"/>
    <w:rsid w:val="00136E41"/>
    <w:rsid w:val="00140341"/>
    <w:rsid w:val="00145A5F"/>
    <w:rsid w:val="00150CA9"/>
    <w:rsid w:val="001525AD"/>
    <w:rsid w:val="001745E7"/>
    <w:rsid w:val="00175661"/>
    <w:rsid w:val="001778F3"/>
    <w:rsid w:val="001878AF"/>
    <w:rsid w:val="00194233"/>
    <w:rsid w:val="00195A67"/>
    <w:rsid w:val="00195EBC"/>
    <w:rsid w:val="00196014"/>
    <w:rsid w:val="001A642D"/>
    <w:rsid w:val="001B589F"/>
    <w:rsid w:val="001B5B92"/>
    <w:rsid w:val="001B7B77"/>
    <w:rsid w:val="001C58CB"/>
    <w:rsid w:val="001D03D9"/>
    <w:rsid w:val="001D2231"/>
    <w:rsid w:val="001E0BD7"/>
    <w:rsid w:val="001E7A14"/>
    <w:rsid w:val="001F64A8"/>
    <w:rsid w:val="00200B22"/>
    <w:rsid w:val="00200FF7"/>
    <w:rsid w:val="00205C9A"/>
    <w:rsid w:val="002076CC"/>
    <w:rsid w:val="0021251E"/>
    <w:rsid w:val="0021513B"/>
    <w:rsid w:val="0021648B"/>
    <w:rsid w:val="00222809"/>
    <w:rsid w:val="00225856"/>
    <w:rsid w:val="002276EA"/>
    <w:rsid w:val="00242592"/>
    <w:rsid w:val="00256D77"/>
    <w:rsid w:val="00275280"/>
    <w:rsid w:val="0027618E"/>
    <w:rsid w:val="002820DB"/>
    <w:rsid w:val="00296204"/>
    <w:rsid w:val="002A5696"/>
    <w:rsid w:val="002B0827"/>
    <w:rsid w:val="002B60C8"/>
    <w:rsid w:val="002B7691"/>
    <w:rsid w:val="002B7762"/>
    <w:rsid w:val="002C4BBB"/>
    <w:rsid w:val="002C4ECE"/>
    <w:rsid w:val="002D38BA"/>
    <w:rsid w:val="002E20E0"/>
    <w:rsid w:val="002F13DD"/>
    <w:rsid w:val="002F2B4F"/>
    <w:rsid w:val="002F5761"/>
    <w:rsid w:val="002F682B"/>
    <w:rsid w:val="003141D1"/>
    <w:rsid w:val="00320C8F"/>
    <w:rsid w:val="00336BE5"/>
    <w:rsid w:val="00341615"/>
    <w:rsid w:val="0034166C"/>
    <w:rsid w:val="00353927"/>
    <w:rsid w:val="00360707"/>
    <w:rsid w:val="00372853"/>
    <w:rsid w:val="00383314"/>
    <w:rsid w:val="003925B4"/>
    <w:rsid w:val="003A2FFF"/>
    <w:rsid w:val="003A3FA4"/>
    <w:rsid w:val="003A437D"/>
    <w:rsid w:val="003B17DC"/>
    <w:rsid w:val="003B7C52"/>
    <w:rsid w:val="003C5232"/>
    <w:rsid w:val="003D1F58"/>
    <w:rsid w:val="003D5235"/>
    <w:rsid w:val="003E6A22"/>
    <w:rsid w:val="003F3BE4"/>
    <w:rsid w:val="003F71A2"/>
    <w:rsid w:val="00422213"/>
    <w:rsid w:val="0042405C"/>
    <w:rsid w:val="00435BE9"/>
    <w:rsid w:val="00437435"/>
    <w:rsid w:val="0044054C"/>
    <w:rsid w:val="00441007"/>
    <w:rsid w:val="00442152"/>
    <w:rsid w:val="00444A3C"/>
    <w:rsid w:val="004450F7"/>
    <w:rsid w:val="00446CAC"/>
    <w:rsid w:val="00452F03"/>
    <w:rsid w:val="00461C9D"/>
    <w:rsid w:val="0047259E"/>
    <w:rsid w:val="00473116"/>
    <w:rsid w:val="004862D1"/>
    <w:rsid w:val="0048647B"/>
    <w:rsid w:val="004951BD"/>
    <w:rsid w:val="004A3CEA"/>
    <w:rsid w:val="004B2380"/>
    <w:rsid w:val="004B36FB"/>
    <w:rsid w:val="004D2110"/>
    <w:rsid w:val="004E2D1B"/>
    <w:rsid w:val="004F1FA2"/>
    <w:rsid w:val="005130E9"/>
    <w:rsid w:val="00516668"/>
    <w:rsid w:val="00522962"/>
    <w:rsid w:val="0052316E"/>
    <w:rsid w:val="00523BF1"/>
    <w:rsid w:val="005269CA"/>
    <w:rsid w:val="00530913"/>
    <w:rsid w:val="00534E23"/>
    <w:rsid w:val="00545F25"/>
    <w:rsid w:val="00547BF9"/>
    <w:rsid w:val="00551E42"/>
    <w:rsid w:val="005549F1"/>
    <w:rsid w:val="0055687D"/>
    <w:rsid w:val="005666FF"/>
    <w:rsid w:val="0059546F"/>
    <w:rsid w:val="005A2E80"/>
    <w:rsid w:val="005B1D01"/>
    <w:rsid w:val="005C65EF"/>
    <w:rsid w:val="005D08EC"/>
    <w:rsid w:val="005D155F"/>
    <w:rsid w:val="005E1AA3"/>
    <w:rsid w:val="005F4389"/>
    <w:rsid w:val="005F5BC8"/>
    <w:rsid w:val="005F657B"/>
    <w:rsid w:val="005F6E86"/>
    <w:rsid w:val="0060258D"/>
    <w:rsid w:val="00602956"/>
    <w:rsid w:val="00603B77"/>
    <w:rsid w:val="006044D8"/>
    <w:rsid w:val="006328ED"/>
    <w:rsid w:val="00640A11"/>
    <w:rsid w:val="00654717"/>
    <w:rsid w:val="006562EE"/>
    <w:rsid w:val="0066069B"/>
    <w:rsid w:val="00663FDB"/>
    <w:rsid w:val="00670C77"/>
    <w:rsid w:val="00672717"/>
    <w:rsid w:val="00680139"/>
    <w:rsid w:val="006857DD"/>
    <w:rsid w:val="006A378A"/>
    <w:rsid w:val="006A6F38"/>
    <w:rsid w:val="006A789B"/>
    <w:rsid w:val="006B0B7B"/>
    <w:rsid w:val="006B0DBC"/>
    <w:rsid w:val="006B2C99"/>
    <w:rsid w:val="006B362C"/>
    <w:rsid w:val="006B7B0F"/>
    <w:rsid w:val="006C2DA5"/>
    <w:rsid w:val="006C3415"/>
    <w:rsid w:val="006C5FA5"/>
    <w:rsid w:val="006C6AF0"/>
    <w:rsid w:val="006C7EBB"/>
    <w:rsid w:val="006D0E59"/>
    <w:rsid w:val="006D1A0E"/>
    <w:rsid w:val="006D68D2"/>
    <w:rsid w:val="006D730A"/>
    <w:rsid w:val="006E0981"/>
    <w:rsid w:val="006E1AA6"/>
    <w:rsid w:val="006F02D7"/>
    <w:rsid w:val="006F203F"/>
    <w:rsid w:val="006F64B5"/>
    <w:rsid w:val="006F6549"/>
    <w:rsid w:val="00703CA9"/>
    <w:rsid w:val="00705451"/>
    <w:rsid w:val="00724169"/>
    <w:rsid w:val="00725796"/>
    <w:rsid w:val="00740996"/>
    <w:rsid w:val="007409A7"/>
    <w:rsid w:val="00746A10"/>
    <w:rsid w:val="007501E6"/>
    <w:rsid w:val="00753E5A"/>
    <w:rsid w:val="007614FC"/>
    <w:rsid w:val="00773AC0"/>
    <w:rsid w:val="0077589E"/>
    <w:rsid w:val="0077638A"/>
    <w:rsid w:val="00783666"/>
    <w:rsid w:val="007B5E9F"/>
    <w:rsid w:val="007E6061"/>
    <w:rsid w:val="007F3785"/>
    <w:rsid w:val="00806B7B"/>
    <w:rsid w:val="008134D9"/>
    <w:rsid w:val="00816650"/>
    <w:rsid w:val="0082018C"/>
    <w:rsid w:val="008277BD"/>
    <w:rsid w:val="008335E1"/>
    <w:rsid w:val="00842E47"/>
    <w:rsid w:val="00856F57"/>
    <w:rsid w:val="00866668"/>
    <w:rsid w:val="008813ED"/>
    <w:rsid w:val="00883BFB"/>
    <w:rsid w:val="00890790"/>
    <w:rsid w:val="0089192D"/>
    <w:rsid w:val="0089720A"/>
    <w:rsid w:val="008A2B73"/>
    <w:rsid w:val="008A39D3"/>
    <w:rsid w:val="008C1D62"/>
    <w:rsid w:val="008C4FF0"/>
    <w:rsid w:val="008D59C6"/>
    <w:rsid w:val="008D6463"/>
    <w:rsid w:val="008D6708"/>
    <w:rsid w:val="008E0681"/>
    <w:rsid w:val="008E53AC"/>
    <w:rsid w:val="008E6653"/>
    <w:rsid w:val="008F0C17"/>
    <w:rsid w:val="009041ED"/>
    <w:rsid w:val="00905BB3"/>
    <w:rsid w:val="00913091"/>
    <w:rsid w:val="00920DCD"/>
    <w:rsid w:val="00922784"/>
    <w:rsid w:val="0092318C"/>
    <w:rsid w:val="00923221"/>
    <w:rsid w:val="009264BC"/>
    <w:rsid w:val="00954789"/>
    <w:rsid w:val="00967A75"/>
    <w:rsid w:val="0097641A"/>
    <w:rsid w:val="00986312"/>
    <w:rsid w:val="0098652C"/>
    <w:rsid w:val="009A24E0"/>
    <w:rsid w:val="009A26B6"/>
    <w:rsid w:val="009B1757"/>
    <w:rsid w:val="009B418D"/>
    <w:rsid w:val="009C4CB9"/>
    <w:rsid w:val="00A12AC1"/>
    <w:rsid w:val="00A15947"/>
    <w:rsid w:val="00A15DD9"/>
    <w:rsid w:val="00A200C2"/>
    <w:rsid w:val="00A24419"/>
    <w:rsid w:val="00A31282"/>
    <w:rsid w:val="00A32486"/>
    <w:rsid w:val="00A374AF"/>
    <w:rsid w:val="00A40C6A"/>
    <w:rsid w:val="00A43ED6"/>
    <w:rsid w:val="00A45DA5"/>
    <w:rsid w:val="00A4638F"/>
    <w:rsid w:val="00A47928"/>
    <w:rsid w:val="00A527AB"/>
    <w:rsid w:val="00A55AE4"/>
    <w:rsid w:val="00A60B2D"/>
    <w:rsid w:val="00A627BE"/>
    <w:rsid w:val="00A7041E"/>
    <w:rsid w:val="00A8410E"/>
    <w:rsid w:val="00A85370"/>
    <w:rsid w:val="00A86AA5"/>
    <w:rsid w:val="00A93170"/>
    <w:rsid w:val="00AC48E7"/>
    <w:rsid w:val="00AD2A7E"/>
    <w:rsid w:val="00AD4A0C"/>
    <w:rsid w:val="00AD5A7F"/>
    <w:rsid w:val="00AD5FC7"/>
    <w:rsid w:val="00AD7A2F"/>
    <w:rsid w:val="00AE20C6"/>
    <w:rsid w:val="00AE28AE"/>
    <w:rsid w:val="00AF30D8"/>
    <w:rsid w:val="00AF57ED"/>
    <w:rsid w:val="00B00B3B"/>
    <w:rsid w:val="00B11135"/>
    <w:rsid w:val="00B1366B"/>
    <w:rsid w:val="00B25E9B"/>
    <w:rsid w:val="00B40FFF"/>
    <w:rsid w:val="00B44901"/>
    <w:rsid w:val="00B61C09"/>
    <w:rsid w:val="00B63A0C"/>
    <w:rsid w:val="00B67F8F"/>
    <w:rsid w:val="00B70C02"/>
    <w:rsid w:val="00B7741B"/>
    <w:rsid w:val="00B84B2B"/>
    <w:rsid w:val="00BA508A"/>
    <w:rsid w:val="00BD083D"/>
    <w:rsid w:val="00BE013A"/>
    <w:rsid w:val="00BE4066"/>
    <w:rsid w:val="00C10AAB"/>
    <w:rsid w:val="00C11F89"/>
    <w:rsid w:val="00C17359"/>
    <w:rsid w:val="00C25049"/>
    <w:rsid w:val="00C37790"/>
    <w:rsid w:val="00C43178"/>
    <w:rsid w:val="00C452B6"/>
    <w:rsid w:val="00C46FBF"/>
    <w:rsid w:val="00C47294"/>
    <w:rsid w:val="00C71FA3"/>
    <w:rsid w:val="00C82C9F"/>
    <w:rsid w:val="00C82DF8"/>
    <w:rsid w:val="00C87422"/>
    <w:rsid w:val="00C87C7B"/>
    <w:rsid w:val="00CB41E8"/>
    <w:rsid w:val="00CB7EE0"/>
    <w:rsid w:val="00CC2314"/>
    <w:rsid w:val="00CD5DE8"/>
    <w:rsid w:val="00CE3659"/>
    <w:rsid w:val="00CE7B9D"/>
    <w:rsid w:val="00CF22E5"/>
    <w:rsid w:val="00D007E4"/>
    <w:rsid w:val="00D042DE"/>
    <w:rsid w:val="00D04641"/>
    <w:rsid w:val="00D157C0"/>
    <w:rsid w:val="00D255C2"/>
    <w:rsid w:val="00D26D70"/>
    <w:rsid w:val="00D329D1"/>
    <w:rsid w:val="00D348A7"/>
    <w:rsid w:val="00D458FF"/>
    <w:rsid w:val="00D46DDD"/>
    <w:rsid w:val="00D53353"/>
    <w:rsid w:val="00D5767A"/>
    <w:rsid w:val="00D576D9"/>
    <w:rsid w:val="00D737DE"/>
    <w:rsid w:val="00D75424"/>
    <w:rsid w:val="00D97548"/>
    <w:rsid w:val="00DA74F0"/>
    <w:rsid w:val="00DB22A2"/>
    <w:rsid w:val="00DB51E8"/>
    <w:rsid w:val="00DC124F"/>
    <w:rsid w:val="00DC2045"/>
    <w:rsid w:val="00DC2EE0"/>
    <w:rsid w:val="00DD360A"/>
    <w:rsid w:val="00DD448C"/>
    <w:rsid w:val="00E0146B"/>
    <w:rsid w:val="00E04150"/>
    <w:rsid w:val="00E101E3"/>
    <w:rsid w:val="00E114C4"/>
    <w:rsid w:val="00E23579"/>
    <w:rsid w:val="00E24A4B"/>
    <w:rsid w:val="00E27CA2"/>
    <w:rsid w:val="00E3160F"/>
    <w:rsid w:val="00E330F1"/>
    <w:rsid w:val="00E40F74"/>
    <w:rsid w:val="00E43374"/>
    <w:rsid w:val="00E5557D"/>
    <w:rsid w:val="00E56AB5"/>
    <w:rsid w:val="00E57D32"/>
    <w:rsid w:val="00E641A7"/>
    <w:rsid w:val="00E65DE4"/>
    <w:rsid w:val="00E66456"/>
    <w:rsid w:val="00E70530"/>
    <w:rsid w:val="00E71E14"/>
    <w:rsid w:val="00E72FB1"/>
    <w:rsid w:val="00E7393C"/>
    <w:rsid w:val="00E84621"/>
    <w:rsid w:val="00E916EF"/>
    <w:rsid w:val="00EA3E96"/>
    <w:rsid w:val="00EA5601"/>
    <w:rsid w:val="00EC6756"/>
    <w:rsid w:val="00ED7132"/>
    <w:rsid w:val="00EE20B7"/>
    <w:rsid w:val="00F106BA"/>
    <w:rsid w:val="00F1746A"/>
    <w:rsid w:val="00F17A51"/>
    <w:rsid w:val="00F17E25"/>
    <w:rsid w:val="00F25EF9"/>
    <w:rsid w:val="00F31EF4"/>
    <w:rsid w:val="00F378D8"/>
    <w:rsid w:val="00F41723"/>
    <w:rsid w:val="00F46018"/>
    <w:rsid w:val="00F50EE9"/>
    <w:rsid w:val="00F5665F"/>
    <w:rsid w:val="00F6312C"/>
    <w:rsid w:val="00F64B11"/>
    <w:rsid w:val="00F70784"/>
    <w:rsid w:val="00F758A7"/>
    <w:rsid w:val="00F771D5"/>
    <w:rsid w:val="00F8198E"/>
    <w:rsid w:val="00F81ADC"/>
    <w:rsid w:val="00F83D5D"/>
    <w:rsid w:val="00F85B2C"/>
    <w:rsid w:val="00F943C6"/>
    <w:rsid w:val="00FB531A"/>
    <w:rsid w:val="00FD1EE3"/>
    <w:rsid w:val="00FD5475"/>
    <w:rsid w:val="00FE1257"/>
    <w:rsid w:val="00FE79B7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ru v:ext="edit" colors="#000e2a,#00589a"/>
    </o:shapedefaults>
    <o:shapelayout v:ext="edit">
      <o:idmap v:ext="edit" data="1"/>
    </o:shapelayout>
  </w:shapeDefaults>
  <w:decimalSymbol w:val="."/>
  <w:listSeparator w:val=","/>
  <w14:docId w14:val="3B044C11"/>
  <w15:docId w15:val="{8568CE1E-DA92-44AF-A836-E6CDEF7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C17"/>
    <w:pPr>
      <w:spacing w:line="288" w:lineRule="auto"/>
    </w:pPr>
    <w:rPr>
      <w:rFonts w:ascii="Calibri" w:hAnsi="Calibri"/>
      <w:color w:val="333333" w:themeColor="accent3" w:themeShade="8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D1B"/>
    <w:pPr>
      <w:keepNext/>
      <w:keepLines/>
      <w:spacing w:before="480" w:after="0"/>
      <w:outlineLvl w:val="0"/>
    </w:pPr>
    <w:rPr>
      <w:rFonts w:ascii="Muli Black" w:eastAsiaTheme="majorEastAsia" w:hAnsi="Muli Black" w:cstheme="majorBidi"/>
      <w:bCs/>
      <w:caps/>
      <w:color w:val="0070C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152"/>
    <w:pPr>
      <w:keepNext/>
      <w:keepLines/>
      <w:spacing w:before="200"/>
      <w:outlineLvl w:val="1"/>
    </w:pPr>
    <w:rPr>
      <w:rFonts w:ascii="Muli" w:eastAsiaTheme="majorEastAsia" w:hAnsi="Muli" w:cstheme="majorBidi"/>
      <w:b/>
      <w:bCs/>
      <w:color w:val="262626" w:themeColor="text1" w:themeTint="D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5727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8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D1B"/>
    <w:rPr>
      <w:rFonts w:ascii="Muli Black" w:eastAsiaTheme="majorEastAsia" w:hAnsi="Muli Black" w:cstheme="majorBidi"/>
      <w:bCs/>
      <w:caps/>
      <w:color w:val="0070C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152"/>
    <w:rPr>
      <w:rFonts w:ascii="Muli" w:eastAsiaTheme="majorEastAsia" w:hAnsi="Muli" w:cstheme="majorBidi"/>
      <w:b/>
      <w:bCs/>
      <w:color w:val="262626" w:themeColor="text1" w:themeTint="D9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5727"/>
    <w:rPr>
      <w:rFonts w:ascii="Calibri" w:hAnsi="Calibri"/>
      <w:b/>
      <w:bCs/>
      <w:color w:val="333333" w:themeColor="accent3" w:themeShade="8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48E7"/>
    <w:rPr>
      <w:rFonts w:asciiTheme="majorHAnsi" w:eastAsiaTheme="majorEastAsia" w:hAnsiTheme="majorHAnsi" w:cstheme="majorBidi"/>
      <w:i/>
      <w:iCs/>
      <w:color w:val="C3460B" w:themeColor="accent1" w:themeShade="BF"/>
      <w:sz w:val="20"/>
    </w:rPr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paragraph" w:styleId="NoSpacing">
    <w:name w:val="No Spacing"/>
    <w:uiPriority w:val="1"/>
    <w:qFormat/>
    <w:rsid w:val="000D5727"/>
    <w:pPr>
      <w:spacing w:after="0" w:line="240" w:lineRule="auto"/>
    </w:pPr>
    <w:rPr>
      <w:rFonts w:ascii="Calibri" w:hAnsi="Calibri"/>
      <w:color w:val="4C4D4D" w:themeColor="accent3" w:themeShade="BF"/>
      <w:sz w:val="24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paragraph" w:styleId="ListParagraph">
    <w:name w:val="List Paragraph"/>
    <w:basedOn w:val="Normal"/>
    <w:uiPriority w:val="34"/>
    <w:qFormat/>
    <w:rsid w:val="00913091"/>
    <w:pPr>
      <w:spacing w:line="276" w:lineRule="auto"/>
      <w:ind w:left="720"/>
      <w:contextualSpacing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74F0"/>
    <w:rPr>
      <w:color w:val="808080"/>
      <w:shd w:val="clear" w:color="auto" w:fill="E6E6E6"/>
    </w:rPr>
  </w:style>
  <w:style w:type="table" w:styleId="ListTable3-Accent4">
    <w:name w:val="List Table 3 Accent 4"/>
    <w:basedOn w:val="TableNormal"/>
    <w:uiPriority w:val="48"/>
    <w:rsid w:val="00523BF1"/>
    <w:pPr>
      <w:spacing w:after="0" w:line="240" w:lineRule="auto"/>
    </w:pPr>
    <w:tblPr>
      <w:tblStyleRowBandSize w:val="1"/>
      <w:tblStyleColBandSize w:val="1"/>
      <w:tblBorders>
        <w:top w:val="single" w:sz="4" w:space="0" w:color="ADABA5" w:themeColor="accent4"/>
        <w:left w:val="single" w:sz="4" w:space="0" w:color="ADABA5" w:themeColor="accent4"/>
        <w:bottom w:val="single" w:sz="4" w:space="0" w:color="ADABA5" w:themeColor="accent4"/>
        <w:right w:val="single" w:sz="4" w:space="0" w:color="ADAB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ABA5" w:themeFill="accent4"/>
      </w:tcPr>
    </w:tblStylePr>
    <w:tblStylePr w:type="lastRow">
      <w:rPr>
        <w:b/>
        <w:bCs/>
      </w:rPr>
      <w:tblPr/>
      <w:tcPr>
        <w:tcBorders>
          <w:top w:val="double" w:sz="4" w:space="0" w:color="ADAB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ABA5" w:themeColor="accent4"/>
          <w:right w:val="single" w:sz="4" w:space="0" w:color="ADABA5" w:themeColor="accent4"/>
        </w:tcBorders>
      </w:tcPr>
    </w:tblStylePr>
    <w:tblStylePr w:type="band1Horz">
      <w:tblPr/>
      <w:tcPr>
        <w:tcBorders>
          <w:top w:val="single" w:sz="4" w:space="0" w:color="ADABA5" w:themeColor="accent4"/>
          <w:bottom w:val="single" w:sz="4" w:space="0" w:color="ADAB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ABA5" w:themeColor="accent4"/>
          <w:left w:val="nil"/>
        </w:tcBorders>
      </w:tcPr>
    </w:tblStylePr>
    <w:tblStylePr w:type="swCell">
      <w:tblPr/>
      <w:tcPr>
        <w:tcBorders>
          <w:top w:val="double" w:sz="4" w:space="0" w:color="ADABA5" w:themeColor="accent4"/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523B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CC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CC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C" w:themeFill="accent4" w:themeFillTint="33"/>
      </w:tcPr>
    </w:tblStylePr>
    <w:tblStylePr w:type="band1Horz">
      <w:tblPr/>
      <w:tcPr>
        <w:shd w:val="clear" w:color="auto" w:fill="EEEE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23B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523BF1"/>
    <w:pPr>
      <w:spacing w:after="0" w:line="240" w:lineRule="auto"/>
    </w:pPr>
    <w:rPr>
      <w:color w:val="4C4D4D" w:themeColor="accent3" w:themeShade="BF"/>
    </w:rPr>
    <w:tblPr>
      <w:tblStyleRowBandSize w:val="1"/>
      <w:tblStyleColBandSize w:val="1"/>
      <w:tblBorders>
        <w:top w:val="single" w:sz="4" w:space="0" w:color="A3A4A4" w:themeColor="accent3" w:themeTint="99"/>
        <w:left w:val="single" w:sz="4" w:space="0" w:color="A3A4A4" w:themeColor="accent3" w:themeTint="99"/>
        <w:bottom w:val="single" w:sz="4" w:space="0" w:color="A3A4A4" w:themeColor="accent3" w:themeTint="99"/>
        <w:right w:val="single" w:sz="4" w:space="0" w:color="A3A4A4" w:themeColor="accent3" w:themeTint="99"/>
        <w:insideH w:val="single" w:sz="4" w:space="0" w:color="A3A4A4" w:themeColor="accent3" w:themeTint="99"/>
        <w:insideV w:val="single" w:sz="4" w:space="0" w:color="A3A4A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3" w:themeFillTint="33"/>
      </w:tcPr>
    </w:tblStylePr>
    <w:tblStylePr w:type="band1Horz">
      <w:tblPr/>
      <w:tcPr>
        <w:shd w:val="clear" w:color="auto" w:fill="E0E0E0" w:themeFill="accent3" w:themeFillTint="33"/>
      </w:tcPr>
    </w:tblStylePr>
    <w:tblStylePr w:type="neCell">
      <w:tblPr/>
      <w:tcPr>
        <w:tcBorders>
          <w:bottom w:val="single" w:sz="4" w:space="0" w:color="A3A4A4" w:themeColor="accent3" w:themeTint="99"/>
        </w:tcBorders>
      </w:tcPr>
    </w:tblStylePr>
    <w:tblStylePr w:type="nwCell">
      <w:tblPr/>
      <w:tcPr>
        <w:tcBorders>
          <w:bottom w:val="single" w:sz="4" w:space="0" w:color="A3A4A4" w:themeColor="accent3" w:themeTint="99"/>
        </w:tcBorders>
      </w:tcPr>
    </w:tblStylePr>
    <w:tblStylePr w:type="seCell">
      <w:tblPr/>
      <w:tcPr>
        <w:tcBorders>
          <w:top w:val="single" w:sz="4" w:space="0" w:color="A3A4A4" w:themeColor="accent3" w:themeTint="99"/>
        </w:tcBorders>
      </w:tcPr>
    </w:tblStylePr>
    <w:tblStylePr w:type="swCell">
      <w:tblPr/>
      <w:tcPr>
        <w:tcBorders>
          <w:top w:val="single" w:sz="4" w:space="0" w:color="A3A4A4" w:themeColor="accent3" w:themeTint="99"/>
        </w:tcBorders>
      </w:tcPr>
    </w:tblStylePr>
  </w:style>
  <w:style w:type="table" w:styleId="GridTable1Light-Accent4">
    <w:name w:val="Grid Table 1 Light Accent 4"/>
    <w:basedOn w:val="TableNormal"/>
    <w:uiPriority w:val="46"/>
    <w:rsid w:val="00523BF1"/>
    <w:pPr>
      <w:spacing w:after="0" w:line="240" w:lineRule="auto"/>
    </w:pPr>
    <w:tblPr>
      <w:tblStyleRowBandSize w:val="1"/>
      <w:tblStyleColBandSize w:val="1"/>
      <w:tblBorders>
        <w:top w:val="single" w:sz="4" w:space="0" w:color="DEDDDA" w:themeColor="accent4" w:themeTint="66"/>
        <w:left w:val="single" w:sz="4" w:space="0" w:color="DEDDDA" w:themeColor="accent4" w:themeTint="66"/>
        <w:bottom w:val="single" w:sz="4" w:space="0" w:color="DEDDDA" w:themeColor="accent4" w:themeTint="66"/>
        <w:right w:val="single" w:sz="4" w:space="0" w:color="DEDDDA" w:themeColor="accent4" w:themeTint="66"/>
        <w:insideH w:val="single" w:sz="4" w:space="0" w:color="DEDDDA" w:themeColor="accent4" w:themeTint="66"/>
        <w:insideV w:val="single" w:sz="4" w:space="0" w:color="DEDD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DCC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CC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1314C-8328-4548-AA60-794A40F1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Sandi</dc:creator>
  <cp:lastModifiedBy>Graeme Frost</cp:lastModifiedBy>
  <cp:revision>2</cp:revision>
  <cp:lastPrinted>2020-02-25T20:26:00Z</cp:lastPrinted>
  <dcterms:created xsi:type="dcterms:W3CDTF">2020-04-12T05:40:00Z</dcterms:created>
  <dcterms:modified xsi:type="dcterms:W3CDTF">2020-04-12T05:40:00Z</dcterms:modified>
</cp:coreProperties>
</file>